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510F4" w14:textId="34C0D688" w:rsidR="009B1745" w:rsidRPr="00EF62B0" w:rsidRDefault="008A73E1">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r w:rsidRPr="00EF62B0">
        <w:rPr>
          <w:rFonts w:ascii="Roboto" w:eastAsia="Roboto" w:hAnsi="Roboto" w:cs="Roboto"/>
          <w:b/>
          <w:noProof/>
          <w:color w:val="2F5496" w:themeColor="accent1" w:themeShade="BF"/>
          <w:sz w:val="20"/>
          <w:szCs w:val="20"/>
          <w:lang w:val="en-US"/>
        </w:rPr>
        <w:drawing>
          <wp:anchor distT="0" distB="0" distL="114300" distR="114300" simplePos="0" relativeHeight="251658240" behindDoc="1" locked="0" layoutInCell="1" allowOverlap="1" wp14:anchorId="6622D7CA" wp14:editId="70C720E2">
            <wp:simplePos x="0" y="0"/>
            <wp:positionH relativeFrom="column">
              <wp:posOffset>-914401</wp:posOffset>
            </wp:positionH>
            <wp:positionV relativeFrom="paragraph">
              <wp:posOffset>-1037590</wp:posOffset>
            </wp:positionV>
            <wp:extent cx="7586133" cy="107318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900" cy="10741472"/>
                    </a:xfrm>
                    <a:prstGeom prst="rect">
                      <a:avLst/>
                    </a:prstGeom>
                  </pic:spPr>
                </pic:pic>
              </a:graphicData>
            </a:graphic>
            <wp14:sizeRelH relativeFrom="margin">
              <wp14:pctWidth>0</wp14:pctWidth>
            </wp14:sizeRelH>
            <wp14:sizeRelV relativeFrom="margin">
              <wp14:pctHeight>0</wp14:pctHeight>
            </wp14:sizeRelV>
          </wp:anchor>
        </w:drawing>
      </w:r>
    </w:p>
    <w:p w14:paraId="2DAFC973" w14:textId="2A630B9A" w:rsidR="009B1745" w:rsidRPr="00EF62B0" w:rsidRDefault="009B1745">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082A01A1" w14:textId="4E8D26EC" w:rsidR="009B1745" w:rsidRPr="00EF62B0" w:rsidRDefault="009B1745">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181B16BC" w14:textId="6243EC75" w:rsidR="009B1745" w:rsidRPr="00EF62B0" w:rsidRDefault="009B1745">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62D32D40" w14:textId="5A7BEDE7" w:rsidR="009B1745" w:rsidRPr="00EF62B0" w:rsidRDefault="009B1745">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5F62A835" w14:textId="66DBEBAB" w:rsidR="009B1745" w:rsidRPr="00EF62B0" w:rsidRDefault="009B1745">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1DECE6F9" w14:textId="2465AEDB" w:rsidR="009B1745" w:rsidRPr="00EF62B0" w:rsidRDefault="009B1745">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6BF1DD93" w14:textId="38CE3E53" w:rsidR="009B1745" w:rsidRPr="00EF62B0" w:rsidRDefault="009B1745">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5B39BB9C" w14:textId="5CCAF7DB" w:rsidR="009B1745" w:rsidRPr="00EF62B0" w:rsidRDefault="009B1745">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719370A9" w14:textId="31F79D6A" w:rsidR="008A73E1" w:rsidRPr="00EF62B0" w:rsidRDefault="008A73E1">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035EC7D3" w14:textId="662494BC" w:rsidR="008A73E1" w:rsidRPr="00EF62B0" w:rsidRDefault="008A73E1">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246ADB26" w14:textId="3265F508" w:rsidR="008A73E1" w:rsidRPr="00EF62B0" w:rsidRDefault="008A73E1">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0C75FE8A" w14:textId="25B2A450" w:rsidR="008A73E1" w:rsidRPr="00EF62B0" w:rsidRDefault="008A73E1">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51566309" w14:textId="7A221F2A" w:rsidR="008A73E1" w:rsidRPr="00EF62B0" w:rsidRDefault="008A73E1">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0A1298BB" w14:textId="0679E4D3" w:rsidR="008A73E1" w:rsidRPr="00EF62B0" w:rsidRDefault="008A73E1">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0D4C308C" w14:textId="3EEF1FAF" w:rsidR="008A73E1" w:rsidRPr="00EF62B0" w:rsidRDefault="008A73E1">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769F5895" w14:textId="77777777" w:rsidR="008A73E1" w:rsidRPr="00EF62B0" w:rsidRDefault="008A73E1">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1E78DF0C" w14:textId="4C06AFC6" w:rsidR="009B1745" w:rsidRDefault="009B1745">
      <w:pPr>
        <w:pBdr>
          <w:top w:val="nil"/>
          <w:left w:val="nil"/>
          <w:bottom w:val="nil"/>
          <w:right w:val="nil"/>
          <w:between w:val="nil"/>
        </w:pBdr>
        <w:spacing w:after="0"/>
        <w:jc w:val="center"/>
        <w:rPr>
          <w:rFonts w:ascii="Roboto" w:eastAsia="Roboto" w:hAnsi="Roboto" w:cs="Roboto"/>
          <w:b/>
          <w:color w:val="2F5496" w:themeColor="accent1" w:themeShade="BF"/>
          <w:sz w:val="20"/>
          <w:szCs w:val="20"/>
          <w:lang w:val="en-US"/>
        </w:rPr>
      </w:pPr>
    </w:p>
    <w:p w14:paraId="6E28F35E" w14:textId="77777777" w:rsidR="00A922C5" w:rsidRPr="00EF62B0" w:rsidRDefault="00A922C5">
      <w:pPr>
        <w:pBdr>
          <w:top w:val="nil"/>
          <w:left w:val="nil"/>
          <w:bottom w:val="nil"/>
          <w:right w:val="nil"/>
          <w:between w:val="nil"/>
        </w:pBdr>
        <w:spacing w:after="0"/>
        <w:jc w:val="left"/>
        <w:rPr>
          <w:rFonts w:ascii="Roboto" w:eastAsia="Roboto" w:hAnsi="Roboto" w:cs="Roboto"/>
          <w:b/>
          <w:color w:val="2F5496" w:themeColor="accent1" w:themeShade="BF"/>
          <w:sz w:val="20"/>
          <w:szCs w:val="20"/>
          <w:u w:val="single"/>
          <w:lang w:val="en-US"/>
        </w:rPr>
        <w:sectPr w:rsidR="00A922C5" w:rsidRPr="00EF62B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340" w:gutter="0"/>
          <w:pgNumType w:start="1"/>
          <w:cols w:space="720"/>
          <w:titlePg/>
        </w:sectPr>
      </w:pPr>
    </w:p>
    <w:p w14:paraId="340D4440" w14:textId="77777777" w:rsidR="00A922C5" w:rsidRPr="00EF62B0" w:rsidRDefault="00702132">
      <w:pPr>
        <w:spacing w:after="0"/>
        <w:jc w:val="left"/>
        <w:rPr>
          <w:rFonts w:ascii="Roboto" w:eastAsia="Roboto" w:hAnsi="Roboto" w:cs="Roboto"/>
          <w:b/>
          <w:color w:val="0070C0"/>
          <w:sz w:val="20"/>
          <w:szCs w:val="20"/>
          <w:lang w:val="en-US"/>
        </w:rPr>
      </w:pPr>
      <w:r w:rsidRPr="00EF62B0">
        <w:rPr>
          <w:rFonts w:ascii="Roboto" w:eastAsia="Roboto" w:hAnsi="Roboto" w:cs="Roboto"/>
          <w:b/>
          <w:color w:val="0070C0"/>
          <w:sz w:val="20"/>
          <w:szCs w:val="20"/>
          <w:lang w:val="en-US"/>
        </w:rPr>
        <w:t>REGULATION</w:t>
      </w:r>
    </w:p>
    <w:p w14:paraId="7C0022B0" w14:textId="77777777" w:rsidR="00A922C5" w:rsidRPr="00EF62B0" w:rsidRDefault="00A922C5">
      <w:pPr>
        <w:spacing w:after="0"/>
        <w:jc w:val="left"/>
        <w:rPr>
          <w:rFonts w:ascii="Roboto" w:eastAsia="Roboto" w:hAnsi="Roboto" w:cs="Roboto"/>
          <w:b/>
          <w:color w:val="2F5496" w:themeColor="accent1" w:themeShade="BF"/>
          <w:sz w:val="20"/>
          <w:szCs w:val="20"/>
          <w:u w:val="single"/>
          <w:lang w:val="en-US"/>
        </w:rPr>
      </w:pPr>
    </w:p>
    <w:p w14:paraId="2C3FB92B" w14:textId="77777777" w:rsidR="00A922C5" w:rsidRPr="00EF62B0" w:rsidRDefault="00702132">
      <w:pPr>
        <w:spacing w:after="0"/>
        <w:jc w:val="left"/>
        <w:rPr>
          <w:rFonts w:ascii="Roboto" w:eastAsia="Roboto" w:hAnsi="Roboto" w:cs="Roboto"/>
          <w:color w:val="2F5496" w:themeColor="accent1" w:themeShade="BF"/>
          <w:sz w:val="28"/>
          <w:szCs w:val="28"/>
          <w:lang w:val="en-US"/>
        </w:rPr>
      </w:pPr>
      <w:r w:rsidRPr="00EF62B0">
        <w:rPr>
          <w:rFonts w:ascii="Roboto" w:eastAsia="Roboto" w:hAnsi="Roboto" w:cs="Roboto"/>
          <w:b/>
          <w:color w:val="2F5496" w:themeColor="accent1" w:themeShade="BF"/>
          <w:sz w:val="20"/>
          <w:szCs w:val="20"/>
          <w:u w:val="single"/>
          <w:lang w:val="en-US"/>
        </w:rPr>
        <w:t>European Union</w:t>
      </w:r>
      <w:r w:rsidRPr="00EF62B0">
        <w:rPr>
          <w:rFonts w:ascii="Roboto" w:eastAsia="Roboto" w:hAnsi="Roboto" w:cs="Roboto"/>
          <w:b/>
          <w:color w:val="2F5496" w:themeColor="accent1" w:themeShade="BF"/>
          <w:sz w:val="20"/>
          <w:szCs w:val="20"/>
          <w:lang w:val="en-US"/>
        </w:rPr>
        <w:t xml:space="preserve"> </w:t>
      </w:r>
      <w:r w:rsidRPr="00EF62B0">
        <w:rPr>
          <w:rFonts w:ascii="Roboto" w:eastAsia="Roboto" w:hAnsi="Roboto" w:cs="Roboto"/>
          <w:b/>
          <w:color w:val="2F5496" w:themeColor="accent1" w:themeShade="BF"/>
          <w:sz w:val="28"/>
          <w:szCs w:val="28"/>
        </w:rPr>
        <w:t>🇪🇺</w:t>
      </w:r>
    </w:p>
    <w:p w14:paraId="23AF6A95" w14:textId="77777777" w:rsidR="00A922C5" w:rsidRPr="00EF62B0" w:rsidRDefault="00A922C5">
      <w:pPr>
        <w:pStyle w:val="Heading2"/>
        <w:spacing w:before="0" w:after="0"/>
        <w:rPr>
          <w:rFonts w:ascii="Roboto" w:eastAsia="Roboto" w:hAnsi="Roboto" w:cs="Roboto"/>
          <w:color w:val="2F5496" w:themeColor="accent1" w:themeShade="BF"/>
          <w:sz w:val="20"/>
          <w:szCs w:val="20"/>
          <w:lang w:val="en-US"/>
        </w:rPr>
      </w:pPr>
      <w:bookmarkStart w:id="0" w:name="_heading=h.34t9zu1xb82s" w:colFirst="0" w:colLast="0"/>
      <w:bookmarkEnd w:id="0"/>
    </w:p>
    <w:p w14:paraId="1B98A64E" w14:textId="77777777" w:rsidR="00A922C5" w:rsidRPr="00EF62B0" w:rsidRDefault="00702132">
      <w:pPr>
        <w:pStyle w:val="Heading2"/>
        <w:spacing w:before="0" w:after="0"/>
        <w:rPr>
          <w:rFonts w:ascii="Roboto" w:eastAsia="Roboto" w:hAnsi="Roboto" w:cs="Roboto"/>
          <w:color w:val="2F5496" w:themeColor="accent1" w:themeShade="BF"/>
          <w:sz w:val="20"/>
          <w:szCs w:val="20"/>
          <w:lang w:val="en-US"/>
        </w:rPr>
      </w:pPr>
      <w:bookmarkStart w:id="1" w:name="_heading=h.9syfq36nvmon" w:colFirst="0" w:colLast="0"/>
      <w:bookmarkEnd w:id="1"/>
      <w:r w:rsidRPr="00EF62B0">
        <w:rPr>
          <w:rFonts w:ascii="Roboto" w:eastAsia="Roboto" w:hAnsi="Roboto" w:cs="Roboto"/>
          <w:color w:val="2F5496" w:themeColor="accent1" w:themeShade="BF"/>
          <w:sz w:val="20"/>
          <w:szCs w:val="20"/>
          <w:lang w:val="en-US"/>
        </w:rPr>
        <w:t>16/06/2022</w:t>
      </w:r>
    </w:p>
    <w:bookmarkStart w:id="2" w:name="_heading=h.jdoof6hy4f21" w:colFirst="0" w:colLast="0"/>
    <w:bookmarkEnd w:id="2"/>
    <w:p w14:paraId="4A30BF73" w14:textId="77777777" w:rsidR="00A922C5" w:rsidRPr="00EF62B0" w:rsidRDefault="00702132">
      <w:pPr>
        <w:pStyle w:val="Heading2"/>
        <w:spacing w:before="0" w:after="0"/>
        <w:rPr>
          <w:rFonts w:ascii="Roboto" w:eastAsia="Roboto" w:hAnsi="Roboto" w:cs="Roboto"/>
          <w:color w:val="0070C0"/>
          <w:sz w:val="20"/>
          <w:szCs w:val="20"/>
          <w:lang w:val="en-US"/>
        </w:rPr>
      </w:pPr>
      <w:r w:rsidRPr="00EF62B0">
        <w:rPr>
          <w:color w:val="0070C0"/>
        </w:rPr>
        <w:fldChar w:fldCharType="begin"/>
      </w:r>
      <w:r w:rsidRPr="00EF62B0">
        <w:rPr>
          <w:color w:val="0070C0"/>
          <w:lang w:val="en-US"/>
        </w:rPr>
        <w:instrText xml:space="preserve"> HYPERLINK "https://www.europarl.europa.eu/news/en/press-room/20220613IPR32814/internal-market-committee-endorses-agreement-on-digital-services-act" \h </w:instrText>
      </w:r>
      <w:r w:rsidRPr="00EF62B0">
        <w:rPr>
          <w:color w:val="0070C0"/>
        </w:rPr>
        <w:fldChar w:fldCharType="separate"/>
      </w:r>
      <w:r w:rsidRPr="00EF62B0">
        <w:rPr>
          <w:rFonts w:ascii="Roboto" w:eastAsia="Roboto" w:hAnsi="Roboto" w:cs="Roboto"/>
          <w:color w:val="0070C0"/>
          <w:sz w:val="20"/>
          <w:szCs w:val="20"/>
          <w:u w:val="single"/>
          <w:lang w:val="en-US"/>
        </w:rPr>
        <w:t>Internal Market Committee endorses agreement on Digital Services Act</w:t>
      </w:r>
      <w:r w:rsidRPr="00EF62B0">
        <w:rPr>
          <w:rFonts w:ascii="Roboto" w:eastAsia="Roboto" w:hAnsi="Roboto" w:cs="Roboto"/>
          <w:color w:val="0070C0"/>
          <w:sz w:val="20"/>
          <w:szCs w:val="20"/>
          <w:u w:val="single"/>
        </w:rPr>
        <w:fldChar w:fldCharType="end"/>
      </w:r>
      <w:r w:rsidRPr="00EF62B0">
        <w:rPr>
          <w:rFonts w:ascii="Roboto" w:eastAsia="Roboto" w:hAnsi="Roboto" w:cs="Roboto"/>
          <w:b w:val="0"/>
          <w:color w:val="0070C0"/>
          <w:sz w:val="20"/>
          <w:szCs w:val="20"/>
          <w:lang w:val="en-US"/>
        </w:rPr>
        <w:t xml:space="preserve"> EP press release</w:t>
      </w:r>
    </w:p>
    <w:p w14:paraId="4B2D72B2" w14:textId="77777777" w:rsidR="00A922C5" w:rsidRPr="00EF62B0" w:rsidRDefault="00702132">
      <w:pPr>
        <w:spacing w:after="0"/>
        <w:rPr>
          <w:rFonts w:ascii="Roboto" w:eastAsia="Roboto" w:hAnsi="Roboto" w:cs="Roboto"/>
          <w:color w:val="2F5496" w:themeColor="accent1" w:themeShade="BF"/>
          <w:sz w:val="20"/>
          <w:szCs w:val="20"/>
          <w:highlight w:val="white"/>
        </w:rPr>
      </w:pPr>
      <w:proofErr w:type="spellStart"/>
      <w:r w:rsidRPr="00EF62B0">
        <w:rPr>
          <w:rFonts w:ascii="Roboto" w:eastAsia="Roboto" w:hAnsi="Roboto" w:cs="Roboto"/>
          <w:color w:val="2F5496" w:themeColor="accent1" w:themeShade="BF"/>
          <w:sz w:val="20"/>
          <w:szCs w:val="20"/>
          <w:highlight w:val="white"/>
        </w:rPr>
        <w:t>The</w:t>
      </w:r>
      <w:proofErr w:type="spellEnd"/>
      <w:r w:rsidRPr="00EF62B0">
        <w:rPr>
          <w:rFonts w:ascii="Roboto" w:eastAsia="Roboto" w:hAnsi="Roboto" w:cs="Roboto"/>
          <w:color w:val="2F5496" w:themeColor="accent1" w:themeShade="BF"/>
          <w:sz w:val="20"/>
          <w:szCs w:val="20"/>
          <w:highlight w:val="white"/>
        </w:rPr>
        <w:t xml:space="preserve"> new rules introduce: </w:t>
      </w:r>
    </w:p>
    <w:p w14:paraId="2996014A" w14:textId="77777777" w:rsidR="00A922C5" w:rsidRPr="00EF62B0" w:rsidRDefault="00702132">
      <w:pPr>
        <w:numPr>
          <w:ilvl w:val="0"/>
          <w:numId w:val="5"/>
        </w:numPr>
        <w:shd w:val="clear" w:color="auto" w:fill="FFFFFF"/>
        <w:spacing w:after="0"/>
        <w:jc w:val="left"/>
        <w:rPr>
          <w:rFonts w:ascii="Roboto" w:eastAsia="Roboto" w:hAnsi="Roboto" w:cs="Roboto"/>
          <w:color w:val="2F5496" w:themeColor="accent1" w:themeShade="BF"/>
          <w:sz w:val="20"/>
          <w:szCs w:val="20"/>
          <w:highlight w:val="white"/>
          <w:lang w:val="en-US"/>
        </w:rPr>
      </w:pPr>
      <w:r w:rsidRPr="00EF62B0">
        <w:rPr>
          <w:rFonts w:ascii="Roboto" w:eastAsia="Roboto" w:hAnsi="Roboto" w:cs="Roboto"/>
          <w:color w:val="2F5496" w:themeColor="accent1" w:themeShade="BF"/>
          <w:sz w:val="20"/>
          <w:szCs w:val="20"/>
          <w:highlight w:val="white"/>
          <w:lang w:val="en-US"/>
        </w:rPr>
        <w:t>Landmark standards for a safer and more open digital space for users</w:t>
      </w:r>
    </w:p>
    <w:p w14:paraId="7ABC3990" w14:textId="77777777" w:rsidR="00A922C5" w:rsidRPr="00EF62B0" w:rsidRDefault="00702132">
      <w:pPr>
        <w:numPr>
          <w:ilvl w:val="0"/>
          <w:numId w:val="5"/>
        </w:numPr>
        <w:shd w:val="clear" w:color="auto" w:fill="FFFFFF"/>
        <w:spacing w:after="0"/>
        <w:jc w:val="left"/>
        <w:rPr>
          <w:rFonts w:ascii="Roboto" w:eastAsia="Roboto" w:hAnsi="Roboto" w:cs="Roboto"/>
          <w:color w:val="2F5496" w:themeColor="accent1" w:themeShade="BF"/>
          <w:sz w:val="20"/>
          <w:szCs w:val="20"/>
          <w:highlight w:val="white"/>
          <w:lang w:val="en-US"/>
        </w:rPr>
      </w:pPr>
      <w:r w:rsidRPr="00EF62B0">
        <w:rPr>
          <w:rFonts w:ascii="Roboto" w:eastAsia="Roboto" w:hAnsi="Roboto" w:cs="Roboto"/>
          <w:color w:val="2F5496" w:themeColor="accent1" w:themeShade="BF"/>
          <w:sz w:val="20"/>
          <w:szCs w:val="20"/>
          <w:highlight w:val="white"/>
          <w:lang w:val="en-US"/>
        </w:rPr>
        <w:t>New obligations for platforms, proportionate to their size and societal risks they pose</w:t>
      </w:r>
    </w:p>
    <w:p w14:paraId="21F946AB" w14:textId="77777777" w:rsidR="00A922C5" w:rsidRPr="00EF62B0" w:rsidRDefault="00702132">
      <w:pPr>
        <w:numPr>
          <w:ilvl w:val="0"/>
          <w:numId w:val="5"/>
        </w:numPr>
        <w:shd w:val="clear" w:color="auto" w:fill="FFFFFF"/>
        <w:spacing w:after="0"/>
        <w:jc w:val="left"/>
        <w:rPr>
          <w:rFonts w:ascii="Roboto" w:eastAsia="Roboto" w:hAnsi="Roboto" w:cs="Roboto"/>
          <w:color w:val="2F5496" w:themeColor="accent1" w:themeShade="BF"/>
          <w:sz w:val="20"/>
          <w:szCs w:val="20"/>
          <w:highlight w:val="white"/>
          <w:lang w:val="en-US"/>
        </w:rPr>
      </w:pPr>
      <w:r w:rsidRPr="00EF62B0">
        <w:rPr>
          <w:rFonts w:ascii="Roboto" w:eastAsia="Roboto" w:hAnsi="Roboto" w:cs="Roboto"/>
          <w:color w:val="2F5496" w:themeColor="accent1" w:themeShade="BF"/>
          <w:sz w:val="20"/>
          <w:szCs w:val="20"/>
          <w:highlight w:val="white"/>
          <w:lang w:val="en-US"/>
        </w:rPr>
        <w:t>Users can report illegal content and platforms will hav</w:t>
      </w:r>
      <w:r w:rsidRPr="00EF62B0">
        <w:rPr>
          <w:rFonts w:ascii="Roboto" w:eastAsia="Roboto" w:hAnsi="Roboto" w:cs="Roboto"/>
          <w:color w:val="2F5496" w:themeColor="accent1" w:themeShade="BF"/>
          <w:sz w:val="20"/>
          <w:szCs w:val="20"/>
          <w:highlight w:val="white"/>
          <w:lang w:val="en-US"/>
        </w:rPr>
        <w:t>e to act quickly</w:t>
      </w:r>
    </w:p>
    <w:p w14:paraId="7318E39D" w14:textId="77777777" w:rsidR="00A922C5" w:rsidRPr="00EF62B0" w:rsidRDefault="00A922C5">
      <w:pPr>
        <w:shd w:val="clear" w:color="auto" w:fill="FFFFFF"/>
        <w:spacing w:after="0"/>
        <w:jc w:val="left"/>
        <w:rPr>
          <w:rFonts w:ascii="Roboto" w:eastAsia="Roboto" w:hAnsi="Roboto" w:cs="Roboto"/>
          <w:color w:val="2F5496" w:themeColor="accent1" w:themeShade="BF"/>
          <w:sz w:val="20"/>
          <w:szCs w:val="20"/>
          <w:highlight w:val="white"/>
          <w:lang w:val="en-US"/>
        </w:rPr>
      </w:pPr>
    </w:p>
    <w:p w14:paraId="1CE0E18B" w14:textId="77777777" w:rsidR="00A922C5" w:rsidRPr="00EF62B0" w:rsidRDefault="00A922C5">
      <w:pPr>
        <w:shd w:val="clear" w:color="auto" w:fill="FFFFFF"/>
        <w:spacing w:after="0"/>
        <w:jc w:val="left"/>
        <w:rPr>
          <w:rFonts w:ascii="Roboto" w:eastAsia="Roboto" w:hAnsi="Roboto" w:cs="Roboto"/>
          <w:color w:val="2F5496" w:themeColor="accent1" w:themeShade="BF"/>
          <w:sz w:val="20"/>
          <w:szCs w:val="20"/>
          <w:highlight w:val="white"/>
          <w:lang w:val="en-US"/>
        </w:rPr>
      </w:pPr>
    </w:p>
    <w:p w14:paraId="7A394D5C" w14:textId="77777777" w:rsidR="00A922C5" w:rsidRPr="00EF62B0" w:rsidRDefault="00702132">
      <w:pPr>
        <w:spacing w:after="0"/>
        <w:jc w:val="left"/>
        <w:rPr>
          <w:rFonts w:ascii="Roboto" w:eastAsia="Roboto" w:hAnsi="Roboto" w:cs="Roboto"/>
          <w:b/>
          <w:color w:val="0070C0"/>
          <w:sz w:val="20"/>
          <w:szCs w:val="20"/>
          <w:lang w:val="en-US"/>
        </w:rPr>
      </w:pPr>
      <w:r w:rsidRPr="00EF62B0">
        <w:rPr>
          <w:rFonts w:ascii="Roboto" w:eastAsia="Roboto" w:hAnsi="Roboto" w:cs="Roboto"/>
          <w:b/>
          <w:color w:val="0070C0"/>
          <w:sz w:val="20"/>
          <w:szCs w:val="20"/>
          <w:lang w:val="en-US"/>
        </w:rPr>
        <w:t>MERGER CONTROL</w:t>
      </w:r>
    </w:p>
    <w:p w14:paraId="0359C7A6" w14:textId="77777777" w:rsidR="00A922C5" w:rsidRPr="00EF62B0" w:rsidRDefault="00A922C5">
      <w:pPr>
        <w:spacing w:after="0"/>
        <w:jc w:val="left"/>
        <w:rPr>
          <w:rFonts w:ascii="Roboto" w:eastAsia="Roboto" w:hAnsi="Roboto" w:cs="Roboto"/>
          <w:b/>
          <w:color w:val="2F5496" w:themeColor="accent1" w:themeShade="BF"/>
          <w:sz w:val="20"/>
          <w:szCs w:val="20"/>
          <w:u w:val="single"/>
          <w:lang w:val="en-US"/>
        </w:rPr>
      </w:pPr>
    </w:p>
    <w:p w14:paraId="264CDD49" w14:textId="2696FE04" w:rsidR="00A922C5" w:rsidRPr="00EF62B0" w:rsidRDefault="00702132">
      <w:pPr>
        <w:spacing w:after="0"/>
        <w:jc w:val="left"/>
        <w:rPr>
          <w:rFonts w:ascii="Roboto" w:eastAsia="Roboto" w:hAnsi="Roboto" w:cs="Roboto"/>
          <w:b/>
          <w:color w:val="0070C0"/>
          <w:sz w:val="28"/>
          <w:szCs w:val="28"/>
          <w:u w:val="single"/>
          <w:lang w:val="en-US"/>
        </w:rPr>
      </w:pPr>
      <w:r w:rsidRPr="00EF62B0">
        <w:rPr>
          <w:rFonts w:ascii="Roboto" w:eastAsia="Roboto" w:hAnsi="Roboto" w:cs="Roboto"/>
          <w:b/>
          <w:color w:val="0070C0"/>
          <w:sz w:val="20"/>
          <w:szCs w:val="20"/>
          <w:u w:val="single"/>
          <w:lang w:val="en-US"/>
        </w:rPr>
        <w:t>European Union</w:t>
      </w:r>
      <w:r w:rsidRPr="00EF62B0">
        <w:rPr>
          <w:rFonts w:ascii="Roboto" w:eastAsia="Roboto" w:hAnsi="Roboto" w:cs="Roboto"/>
          <w:b/>
          <w:color w:val="0070C0"/>
          <w:sz w:val="20"/>
          <w:szCs w:val="20"/>
          <w:lang w:val="en-US"/>
        </w:rPr>
        <w:t xml:space="preserve"> </w:t>
      </w:r>
      <w:r w:rsidRPr="00EF62B0">
        <w:rPr>
          <w:rFonts w:ascii="Roboto" w:eastAsia="Roboto" w:hAnsi="Roboto" w:cs="Roboto"/>
          <w:b/>
          <w:color w:val="0070C0"/>
          <w:sz w:val="28"/>
          <w:szCs w:val="28"/>
        </w:rPr>
        <w:t>🇪🇺</w:t>
      </w:r>
    </w:p>
    <w:p w14:paraId="6DD1F2EA" w14:textId="136E77A1" w:rsidR="00A922C5" w:rsidRPr="00EF62B0" w:rsidRDefault="00A922C5">
      <w:pPr>
        <w:spacing w:after="0"/>
        <w:jc w:val="left"/>
        <w:rPr>
          <w:rFonts w:ascii="Roboto" w:eastAsia="Roboto" w:hAnsi="Roboto" w:cs="Roboto"/>
          <w:b/>
          <w:color w:val="0070C0"/>
          <w:sz w:val="20"/>
          <w:szCs w:val="20"/>
          <w:u w:val="single"/>
          <w:lang w:val="en-US"/>
        </w:rPr>
      </w:pPr>
    </w:p>
    <w:p w14:paraId="2A60DA18" w14:textId="072EE484" w:rsidR="00A922C5" w:rsidRPr="00EF62B0" w:rsidRDefault="00702132">
      <w:pPr>
        <w:spacing w:after="0"/>
        <w:rPr>
          <w:rFonts w:ascii="Roboto" w:eastAsia="Roboto" w:hAnsi="Roboto" w:cs="Roboto"/>
          <w:b/>
          <w:color w:val="0070C0"/>
          <w:sz w:val="20"/>
          <w:szCs w:val="20"/>
          <w:lang w:val="en-US"/>
        </w:rPr>
      </w:pPr>
      <w:r w:rsidRPr="00EF62B0">
        <w:rPr>
          <w:rFonts w:ascii="Roboto" w:eastAsia="Roboto" w:hAnsi="Roboto" w:cs="Roboto"/>
          <w:b/>
          <w:color w:val="0070C0"/>
          <w:sz w:val="20"/>
          <w:szCs w:val="20"/>
          <w:lang w:val="en-US"/>
        </w:rPr>
        <w:t>02/06/2022</w:t>
      </w:r>
    </w:p>
    <w:p w14:paraId="609B9186" w14:textId="5E3BE86C" w:rsidR="00A922C5" w:rsidRPr="00EF62B0" w:rsidRDefault="00702132">
      <w:pPr>
        <w:spacing w:after="0"/>
        <w:rPr>
          <w:rFonts w:ascii="Roboto" w:eastAsia="Roboto" w:hAnsi="Roboto" w:cs="Roboto"/>
          <w:b/>
          <w:color w:val="0070C0"/>
          <w:sz w:val="20"/>
          <w:szCs w:val="20"/>
          <w:u w:val="single"/>
          <w:lang w:val="en-US"/>
        </w:rPr>
      </w:pPr>
      <w:hyperlink r:id="rId15">
        <w:r w:rsidRPr="00EF62B0">
          <w:rPr>
            <w:rFonts w:ascii="Roboto" w:eastAsia="Roboto" w:hAnsi="Roboto" w:cs="Roboto"/>
            <w:b/>
            <w:color w:val="0070C0"/>
            <w:sz w:val="20"/>
            <w:szCs w:val="20"/>
            <w:u w:val="single"/>
            <w:lang w:val="en-US"/>
          </w:rPr>
          <w:t>Mergers: Commission clears acquisition of Cerner by Oracle</w:t>
        </w:r>
      </w:hyperlink>
    </w:p>
    <w:p w14:paraId="4B2AB478" w14:textId="7274CE52" w:rsidR="00A922C5" w:rsidRPr="00EF62B0" w:rsidRDefault="00702132">
      <w:pPr>
        <w:numPr>
          <w:ilvl w:val="0"/>
          <w:numId w:val="20"/>
        </w:numPr>
        <w:spacing w:after="0"/>
        <w:rPr>
          <w:rFonts w:ascii="Roboto" w:eastAsia="Roboto" w:hAnsi="Roboto" w:cs="Roboto"/>
          <w:color w:val="2F5496" w:themeColor="accent1" w:themeShade="BF"/>
          <w:sz w:val="20"/>
          <w:szCs w:val="20"/>
          <w:lang w:val="en-US"/>
        </w:rPr>
      </w:pPr>
      <w:r w:rsidRPr="00EF62B0">
        <w:rPr>
          <w:rFonts w:ascii="Roboto" w:eastAsia="Roboto" w:hAnsi="Roboto" w:cs="Roboto"/>
          <w:color w:val="2F5496" w:themeColor="accent1" w:themeShade="BF"/>
          <w:sz w:val="20"/>
          <w:szCs w:val="20"/>
          <w:lang w:val="en-US"/>
        </w:rPr>
        <w:t xml:space="preserve">The Commission concluded that the proposed acquisition would raise no competition concerns given that there are no overlaps between the companies' activities and the merged entity would not have the ability to engage in foreclosure practices. </w:t>
      </w:r>
    </w:p>
    <w:p w14:paraId="405A43EC" w14:textId="77777777" w:rsidR="00A922C5" w:rsidRPr="00EF62B0" w:rsidRDefault="00702132">
      <w:pPr>
        <w:numPr>
          <w:ilvl w:val="0"/>
          <w:numId w:val="20"/>
        </w:numPr>
        <w:spacing w:after="0"/>
        <w:rPr>
          <w:rFonts w:ascii="Roboto" w:eastAsia="Roboto" w:hAnsi="Roboto" w:cs="Roboto"/>
          <w:color w:val="2F5496" w:themeColor="accent1" w:themeShade="BF"/>
          <w:sz w:val="20"/>
          <w:szCs w:val="20"/>
          <w:lang w:val="en-US"/>
        </w:rPr>
      </w:pPr>
      <w:r w:rsidRPr="00EF62B0">
        <w:rPr>
          <w:rFonts w:ascii="Roboto" w:eastAsia="Roboto" w:hAnsi="Roboto" w:cs="Roboto"/>
          <w:color w:val="2F5496" w:themeColor="accent1" w:themeShade="BF"/>
          <w:sz w:val="20"/>
          <w:szCs w:val="20"/>
          <w:lang w:val="en-US"/>
        </w:rPr>
        <w:t xml:space="preserve">While </w:t>
      </w:r>
      <w:r w:rsidRPr="00EF62B0">
        <w:rPr>
          <w:rFonts w:ascii="Roboto" w:eastAsia="Roboto" w:hAnsi="Roboto" w:cs="Roboto"/>
          <w:color w:val="2F5496" w:themeColor="accent1" w:themeShade="BF"/>
          <w:sz w:val="20"/>
          <w:szCs w:val="20"/>
          <w:lang w:val="en-US"/>
        </w:rPr>
        <w:t xml:space="preserve">Cerner supplies enterprise applications software and services </w:t>
      </w:r>
      <w:r w:rsidRPr="00EF62B0">
        <w:rPr>
          <w:rFonts w:ascii="Roboto" w:eastAsia="Roboto" w:hAnsi="Roboto" w:cs="Roboto"/>
          <w:color w:val="2F5496" w:themeColor="accent1" w:themeShade="BF"/>
          <w:sz w:val="20"/>
          <w:szCs w:val="20"/>
          <w:lang w:val="en-US"/>
        </w:rPr>
        <w:t>specifically designed for healthcare providers -including clinical research solutions supporting life sciences companies, Oracle, on the other hand, develops, produces, markets and distributes i</w:t>
      </w:r>
      <w:r w:rsidRPr="00EF62B0">
        <w:rPr>
          <w:rFonts w:ascii="Roboto" w:eastAsia="Roboto" w:hAnsi="Roboto" w:cs="Roboto"/>
          <w:color w:val="2F5496" w:themeColor="accent1" w:themeShade="BF"/>
          <w:sz w:val="20"/>
          <w:szCs w:val="20"/>
          <w:lang w:val="en-US"/>
        </w:rPr>
        <w:t>nformation technology solutions, including infrastructure software and services, enterprise hardware and enterprise applications software.</w:t>
      </w:r>
    </w:p>
    <w:p w14:paraId="61EC96E4" w14:textId="77777777" w:rsidR="00A922C5" w:rsidRPr="00EF62B0" w:rsidRDefault="00A922C5">
      <w:pPr>
        <w:pBdr>
          <w:top w:val="nil"/>
          <w:left w:val="nil"/>
          <w:bottom w:val="nil"/>
          <w:right w:val="nil"/>
          <w:between w:val="nil"/>
        </w:pBdr>
        <w:spacing w:after="0"/>
        <w:jc w:val="left"/>
        <w:rPr>
          <w:rFonts w:ascii="Roboto" w:eastAsia="Roboto" w:hAnsi="Roboto" w:cs="Roboto"/>
          <w:b/>
          <w:color w:val="2F5496" w:themeColor="accent1" w:themeShade="BF"/>
          <w:sz w:val="20"/>
          <w:szCs w:val="20"/>
          <w:lang w:val="en-US"/>
        </w:rPr>
      </w:pPr>
    </w:p>
    <w:p w14:paraId="4C6580B8" w14:textId="77777777" w:rsidR="00A922C5" w:rsidRPr="00EF62B0" w:rsidRDefault="00A922C5">
      <w:pPr>
        <w:pBdr>
          <w:top w:val="nil"/>
          <w:left w:val="nil"/>
          <w:bottom w:val="nil"/>
          <w:right w:val="nil"/>
          <w:between w:val="nil"/>
        </w:pBdr>
        <w:spacing w:after="0"/>
        <w:jc w:val="left"/>
        <w:rPr>
          <w:rFonts w:ascii="Roboto" w:eastAsia="Roboto" w:hAnsi="Roboto" w:cs="Roboto"/>
          <w:b/>
          <w:color w:val="2F5496" w:themeColor="accent1" w:themeShade="BF"/>
          <w:sz w:val="20"/>
          <w:szCs w:val="20"/>
          <w:lang w:val="en-US"/>
        </w:rPr>
      </w:pPr>
    </w:p>
    <w:p w14:paraId="6D07EF27" w14:textId="77777777" w:rsidR="00A922C5" w:rsidRPr="00EF62B0" w:rsidRDefault="00702132">
      <w:pPr>
        <w:pBdr>
          <w:top w:val="nil"/>
          <w:left w:val="nil"/>
          <w:bottom w:val="nil"/>
          <w:right w:val="nil"/>
          <w:between w:val="nil"/>
        </w:pBdr>
        <w:spacing w:after="0"/>
        <w:jc w:val="left"/>
        <w:rPr>
          <w:rFonts w:ascii="Roboto" w:eastAsia="Roboto" w:hAnsi="Roboto" w:cs="Roboto"/>
          <w:b/>
          <w:color w:val="0070C0"/>
          <w:sz w:val="20"/>
          <w:szCs w:val="20"/>
          <w:lang w:val="en-US"/>
        </w:rPr>
      </w:pPr>
      <w:r w:rsidRPr="00EF62B0">
        <w:rPr>
          <w:rFonts w:ascii="Roboto" w:eastAsia="Roboto" w:hAnsi="Roboto" w:cs="Roboto"/>
          <w:b/>
          <w:color w:val="0070C0"/>
          <w:sz w:val="20"/>
          <w:szCs w:val="20"/>
          <w:lang w:val="en-US"/>
        </w:rPr>
        <w:t>ANTITRUST ENFORCEMENT</w:t>
      </w:r>
    </w:p>
    <w:p w14:paraId="646EA2FA" w14:textId="77777777" w:rsidR="00A922C5" w:rsidRPr="00EF62B0" w:rsidRDefault="00A922C5">
      <w:pPr>
        <w:spacing w:after="0"/>
        <w:rPr>
          <w:rFonts w:ascii="Roboto" w:eastAsia="Roboto" w:hAnsi="Roboto" w:cs="Roboto"/>
          <w:b/>
          <w:color w:val="2F5496" w:themeColor="accent1" w:themeShade="BF"/>
          <w:sz w:val="20"/>
          <w:szCs w:val="20"/>
          <w:lang w:val="en-US"/>
        </w:rPr>
      </w:pPr>
    </w:p>
    <w:p w14:paraId="036F3BBF" w14:textId="77777777" w:rsidR="00A922C5" w:rsidRPr="00EF62B0" w:rsidRDefault="00702132">
      <w:pPr>
        <w:spacing w:after="0"/>
        <w:jc w:val="left"/>
        <w:rPr>
          <w:rFonts w:ascii="Roboto" w:eastAsia="Roboto" w:hAnsi="Roboto" w:cs="Roboto"/>
          <w:b/>
          <w:color w:val="0070C0"/>
          <w:sz w:val="32"/>
          <w:szCs w:val="32"/>
          <w:lang w:val="en-US"/>
        </w:rPr>
      </w:pPr>
      <w:r w:rsidRPr="00EF62B0">
        <w:rPr>
          <w:rFonts w:ascii="Roboto" w:eastAsia="Roboto" w:hAnsi="Roboto" w:cs="Roboto"/>
          <w:b/>
          <w:color w:val="0070C0"/>
          <w:sz w:val="20"/>
          <w:szCs w:val="20"/>
          <w:u w:val="single"/>
          <w:lang w:val="en-US"/>
        </w:rPr>
        <w:t>European Union</w:t>
      </w:r>
      <w:r w:rsidRPr="00EF62B0">
        <w:rPr>
          <w:rFonts w:ascii="Roboto" w:eastAsia="Roboto" w:hAnsi="Roboto" w:cs="Roboto"/>
          <w:b/>
          <w:color w:val="0070C0"/>
          <w:sz w:val="20"/>
          <w:szCs w:val="20"/>
          <w:lang w:val="en-US"/>
        </w:rPr>
        <w:t xml:space="preserve"> </w:t>
      </w:r>
      <w:r w:rsidRPr="00EF62B0">
        <w:rPr>
          <w:rFonts w:ascii="Roboto" w:eastAsia="Roboto" w:hAnsi="Roboto" w:cs="Roboto"/>
          <w:b/>
          <w:color w:val="0070C0"/>
          <w:sz w:val="32"/>
          <w:szCs w:val="32"/>
        </w:rPr>
        <w:t>🇪🇺</w:t>
      </w:r>
    </w:p>
    <w:p w14:paraId="5D53C994" w14:textId="77777777" w:rsidR="00A922C5" w:rsidRPr="00EF62B0" w:rsidRDefault="00A922C5">
      <w:pPr>
        <w:spacing w:after="0"/>
        <w:rPr>
          <w:rFonts w:ascii="Roboto" w:eastAsia="Roboto" w:hAnsi="Roboto" w:cs="Roboto"/>
          <w:b/>
          <w:color w:val="0070C0"/>
          <w:sz w:val="20"/>
          <w:szCs w:val="20"/>
          <w:lang w:val="en-US"/>
        </w:rPr>
      </w:pPr>
    </w:p>
    <w:p w14:paraId="72691FA2" w14:textId="77777777" w:rsidR="00A922C5" w:rsidRPr="00EF62B0" w:rsidRDefault="00702132">
      <w:pPr>
        <w:spacing w:after="0"/>
        <w:rPr>
          <w:rFonts w:ascii="Roboto" w:eastAsia="Roboto" w:hAnsi="Roboto" w:cs="Roboto"/>
          <w:b/>
          <w:color w:val="0070C0"/>
          <w:sz w:val="20"/>
          <w:szCs w:val="20"/>
          <w:lang w:val="en-US"/>
        </w:rPr>
      </w:pPr>
      <w:r w:rsidRPr="00EF62B0">
        <w:rPr>
          <w:rFonts w:ascii="Roboto" w:eastAsia="Roboto" w:hAnsi="Roboto" w:cs="Roboto"/>
          <w:b/>
          <w:color w:val="0070C0"/>
          <w:sz w:val="20"/>
          <w:szCs w:val="20"/>
          <w:lang w:val="en-US"/>
        </w:rPr>
        <w:t>15/06/2022</w:t>
      </w:r>
    </w:p>
    <w:p w14:paraId="45EF8722" w14:textId="77777777" w:rsidR="00A922C5" w:rsidRPr="00EF62B0" w:rsidRDefault="00702132">
      <w:pPr>
        <w:spacing w:after="0"/>
        <w:rPr>
          <w:rFonts w:ascii="Roboto" w:eastAsia="Roboto" w:hAnsi="Roboto" w:cs="Roboto"/>
          <w:color w:val="2F5496" w:themeColor="accent1" w:themeShade="BF"/>
          <w:sz w:val="20"/>
          <w:szCs w:val="20"/>
          <w:lang w:val="en-US"/>
        </w:rPr>
      </w:pPr>
      <w:hyperlink r:id="rId16">
        <w:r w:rsidRPr="00EF62B0">
          <w:rPr>
            <w:rFonts w:ascii="Roboto" w:eastAsia="Roboto" w:hAnsi="Roboto" w:cs="Roboto"/>
            <w:b/>
            <w:color w:val="0070C0"/>
            <w:sz w:val="20"/>
            <w:szCs w:val="20"/>
            <w:u w:val="single"/>
            <w:lang w:val="en-US"/>
          </w:rPr>
          <w:t>Abuse of dominance on the LTE chipsets market: the General Court annuls the Commission decision imposing on Qualcomm a fine of approximately €1 billion</w:t>
        </w:r>
      </w:hyperlink>
      <w:r w:rsidRPr="00EF62B0">
        <w:rPr>
          <w:rFonts w:ascii="Roboto" w:eastAsia="Roboto" w:hAnsi="Roboto" w:cs="Roboto"/>
          <w:color w:val="0070C0"/>
          <w:sz w:val="20"/>
          <w:szCs w:val="20"/>
          <w:lang w:val="en-US"/>
        </w:rPr>
        <w:t xml:space="preserve"> </w:t>
      </w:r>
      <w:r w:rsidRPr="00EF62B0">
        <w:rPr>
          <w:rFonts w:ascii="Roboto" w:eastAsia="Roboto" w:hAnsi="Roboto" w:cs="Roboto"/>
          <w:color w:val="2F5496" w:themeColor="accent1" w:themeShade="BF"/>
          <w:sz w:val="20"/>
          <w:szCs w:val="20"/>
          <w:lang w:val="en-US"/>
        </w:rPr>
        <w:t>– Curia</w:t>
      </w:r>
      <w:r w:rsidRPr="00EF62B0">
        <w:rPr>
          <w:rFonts w:ascii="Roboto" w:eastAsia="Roboto" w:hAnsi="Roboto" w:cs="Roboto"/>
          <w:color w:val="2F5496" w:themeColor="accent1" w:themeShade="BF"/>
          <w:sz w:val="20"/>
          <w:szCs w:val="20"/>
          <w:lang w:val="en-US"/>
        </w:rPr>
        <w:t xml:space="preserve"> press release - (See full text of the Judgement: </w:t>
      </w:r>
      <w:hyperlink r:id="rId17">
        <w:r w:rsidRPr="00EF62B0">
          <w:rPr>
            <w:rFonts w:ascii="Roboto" w:eastAsia="Roboto" w:hAnsi="Roboto" w:cs="Roboto"/>
            <w:color w:val="2F5496" w:themeColor="accent1" w:themeShade="BF"/>
            <w:sz w:val="20"/>
            <w:szCs w:val="20"/>
            <w:u w:val="single"/>
            <w:lang w:val="en-US"/>
          </w:rPr>
          <w:t>T-235/18</w:t>
        </w:r>
      </w:hyperlink>
      <w:r w:rsidRPr="00EF62B0">
        <w:rPr>
          <w:rFonts w:ascii="Roboto" w:eastAsia="Roboto" w:hAnsi="Roboto" w:cs="Roboto"/>
          <w:color w:val="2F5496" w:themeColor="accent1" w:themeShade="BF"/>
          <w:sz w:val="20"/>
          <w:szCs w:val="20"/>
          <w:lang w:val="en-US"/>
        </w:rPr>
        <w:t>)</w:t>
      </w:r>
    </w:p>
    <w:p w14:paraId="111FF1CE" w14:textId="77777777" w:rsidR="00A922C5" w:rsidRPr="00EF62B0" w:rsidRDefault="00A922C5">
      <w:pPr>
        <w:spacing w:after="0"/>
        <w:rPr>
          <w:rFonts w:ascii="Roboto" w:eastAsia="Roboto" w:hAnsi="Roboto" w:cs="Roboto"/>
          <w:color w:val="2F5496" w:themeColor="accent1" w:themeShade="BF"/>
          <w:sz w:val="20"/>
          <w:szCs w:val="20"/>
          <w:lang w:val="en-US"/>
        </w:rPr>
      </w:pPr>
    </w:p>
    <w:p w14:paraId="118C2622" w14:textId="77777777" w:rsidR="00A922C5" w:rsidRPr="00EF62B0" w:rsidRDefault="00702132">
      <w:pPr>
        <w:numPr>
          <w:ilvl w:val="0"/>
          <w:numId w:val="2"/>
        </w:numPr>
        <w:spacing w:after="0"/>
        <w:rPr>
          <w:rFonts w:ascii="Roboto" w:eastAsia="Roboto" w:hAnsi="Roboto" w:cs="Roboto"/>
          <w:color w:val="2F5496" w:themeColor="accent1" w:themeShade="BF"/>
          <w:sz w:val="20"/>
          <w:szCs w:val="20"/>
          <w:lang w:val="en-US"/>
        </w:rPr>
      </w:pPr>
      <w:r w:rsidRPr="00EF62B0">
        <w:rPr>
          <w:rFonts w:ascii="Roboto" w:eastAsia="Roboto" w:hAnsi="Roboto" w:cs="Roboto"/>
          <w:color w:val="2F5496" w:themeColor="accent1" w:themeShade="BF"/>
          <w:sz w:val="20"/>
          <w:szCs w:val="20"/>
          <w:lang w:val="en-US"/>
        </w:rPr>
        <w:t>The General Court annulled, in its entirety, the Commission decision to fine Qualcomm for presumptively h</w:t>
      </w:r>
      <w:r w:rsidRPr="00EF62B0">
        <w:rPr>
          <w:rFonts w:ascii="Roboto" w:eastAsia="Roboto" w:hAnsi="Roboto" w:cs="Roboto"/>
          <w:color w:val="2F5496" w:themeColor="accent1" w:themeShade="BF"/>
          <w:sz w:val="20"/>
          <w:szCs w:val="20"/>
          <w:lang w:val="en-US"/>
        </w:rPr>
        <w:t>aving abused its dominant position on the worldwide market for chipsets compatible with Long Term Evolution (LTE).</w:t>
      </w:r>
    </w:p>
    <w:p w14:paraId="489FA5F7" w14:textId="6B8579E5" w:rsidR="00A922C5" w:rsidRPr="00EF62B0" w:rsidRDefault="00702132">
      <w:pPr>
        <w:numPr>
          <w:ilvl w:val="0"/>
          <w:numId w:val="2"/>
        </w:numPr>
        <w:spacing w:after="0"/>
        <w:rPr>
          <w:rFonts w:ascii="Roboto" w:eastAsia="Roboto" w:hAnsi="Roboto" w:cs="Roboto"/>
          <w:color w:val="2F5496" w:themeColor="accent1" w:themeShade="BF"/>
          <w:sz w:val="20"/>
          <w:szCs w:val="20"/>
          <w:lang w:val="en-US"/>
        </w:rPr>
      </w:pPr>
      <w:r w:rsidRPr="00EF62B0">
        <w:rPr>
          <w:rFonts w:ascii="Roboto" w:eastAsia="Roboto" w:hAnsi="Roboto" w:cs="Roboto"/>
          <w:color w:val="2F5496" w:themeColor="accent1" w:themeShade="BF"/>
          <w:sz w:val="20"/>
          <w:szCs w:val="20"/>
          <w:lang w:val="en-US"/>
        </w:rPr>
        <w:t xml:space="preserve">Its </w:t>
      </w:r>
      <w:r w:rsidRPr="00EF62B0">
        <w:rPr>
          <w:rFonts w:ascii="Roboto" w:eastAsia="Roboto" w:hAnsi="Roboto" w:cs="Roboto"/>
          <w:color w:val="2F5496" w:themeColor="accent1" w:themeShade="BF"/>
          <w:sz w:val="20"/>
          <w:szCs w:val="20"/>
          <w:lang w:val="en-US"/>
        </w:rPr>
        <w:t xml:space="preserve">conclusions were based, first, on the </w:t>
      </w:r>
      <w:r w:rsidRPr="00EF62B0">
        <w:rPr>
          <w:rFonts w:ascii="Roboto" w:eastAsia="Roboto" w:hAnsi="Roboto" w:cs="Roboto"/>
          <w:color w:val="2F5496" w:themeColor="accent1" w:themeShade="BF"/>
          <w:sz w:val="20"/>
          <w:szCs w:val="20"/>
          <w:lang w:val="en-US"/>
        </w:rPr>
        <w:t>finding of a number of procedural irregularities which affected Qualcomm’s rights of defense and, s</w:t>
      </w:r>
      <w:r w:rsidRPr="00EF62B0">
        <w:rPr>
          <w:rFonts w:ascii="Roboto" w:eastAsia="Roboto" w:hAnsi="Roboto" w:cs="Roboto"/>
          <w:color w:val="2F5496" w:themeColor="accent1" w:themeShade="BF"/>
          <w:sz w:val="20"/>
          <w:szCs w:val="20"/>
          <w:lang w:val="en-US"/>
        </w:rPr>
        <w:t>econd, on the fact that the analysis undertaken by the Commission in relation to the anticompetitive effects generated Qualcomm’s conduct -</w:t>
      </w:r>
      <w:r w:rsidR="007A7455">
        <w:rPr>
          <w:rFonts w:ascii="Roboto" w:eastAsia="Roboto" w:hAnsi="Roboto" w:cs="Roboto"/>
          <w:noProof/>
          <w:color w:val="4472C4" w:themeColor="accent1"/>
          <w:sz w:val="20"/>
          <w:szCs w:val="20"/>
          <w:lang w:val="en-US"/>
        </w:rPr>
        <w:lastRenderedPageBreak/>
        <w:drawing>
          <wp:anchor distT="0" distB="0" distL="114300" distR="114300" simplePos="0" relativeHeight="251659264" behindDoc="1" locked="0" layoutInCell="1" allowOverlap="1" wp14:anchorId="3A067483" wp14:editId="5DB200A6">
            <wp:simplePos x="0" y="0"/>
            <wp:positionH relativeFrom="column">
              <wp:posOffset>-909955</wp:posOffset>
            </wp:positionH>
            <wp:positionV relativeFrom="paragraph">
              <wp:posOffset>-1107017</wp:posOffset>
            </wp:positionV>
            <wp:extent cx="7543800" cy="10675393"/>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43800" cy="10675393"/>
                    </a:xfrm>
                    <a:prstGeom prst="rect">
                      <a:avLst/>
                    </a:prstGeom>
                  </pic:spPr>
                </pic:pic>
              </a:graphicData>
            </a:graphic>
            <wp14:sizeRelH relativeFrom="page">
              <wp14:pctWidth>0</wp14:pctWidth>
            </wp14:sizeRelH>
            <wp14:sizeRelV relativeFrom="page">
              <wp14:pctHeight>0</wp14:pctHeight>
            </wp14:sizeRelV>
          </wp:anchor>
        </w:drawing>
      </w:r>
      <w:r w:rsidRPr="00EF62B0">
        <w:rPr>
          <w:rFonts w:ascii="Roboto" w:eastAsia="Roboto" w:hAnsi="Roboto" w:cs="Roboto"/>
          <w:color w:val="2F5496" w:themeColor="accent1" w:themeShade="BF"/>
          <w:sz w:val="20"/>
          <w:szCs w:val="20"/>
          <w:lang w:val="en-US"/>
        </w:rPr>
        <w:t>offering incentive payments to its customers- did not take into account all relevant factual matters and is, therefor</w:t>
      </w:r>
      <w:r w:rsidRPr="00EF62B0">
        <w:rPr>
          <w:rFonts w:ascii="Roboto" w:eastAsia="Roboto" w:hAnsi="Roboto" w:cs="Roboto"/>
          <w:color w:val="2F5496" w:themeColor="accent1" w:themeShade="BF"/>
          <w:sz w:val="20"/>
          <w:szCs w:val="20"/>
          <w:lang w:val="en-US"/>
        </w:rPr>
        <w:t xml:space="preserve">e, insufficient. </w:t>
      </w:r>
    </w:p>
    <w:p w14:paraId="2FAED6BD" w14:textId="77777777" w:rsidR="00A922C5" w:rsidRPr="00EF62B0" w:rsidRDefault="00702132">
      <w:pPr>
        <w:numPr>
          <w:ilvl w:val="0"/>
          <w:numId w:val="2"/>
        </w:numPr>
        <w:spacing w:after="0"/>
        <w:rPr>
          <w:rFonts w:ascii="Roboto" w:eastAsia="Roboto" w:hAnsi="Roboto" w:cs="Roboto"/>
          <w:color w:val="2F5496" w:themeColor="accent1" w:themeShade="BF"/>
          <w:sz w:val="20"/>
          <w:szCs w:val="20"/>
          <w:lang w:val="en-US"/>
        </w:rPr>
      </w:pPr>
      <w:r w:rsidRPr="00EF62B0">
        <w:rPr>
          <w:rFonts w:ascii="Roboto" w:eastAsia="Roboto" w:hAnsi="Roboto" w:cs="Roboto"/>
          <w:color w:val="2F5496" w:themeColor="accent1" w:themeShade="BF"/>
          <w:sz w:val="20"/>
          <w:szCs w:val="20"/>
          <w:lang w:val="en-US"/>
        </w:rPr>
        <w:t xml:space="preserve">An appeal may be brought before the Court of Justice against the decision of the General Court within two months and ten days of notification of the decision. </w:t>
      </w:r>
    </w:p>
    <w:p w14:paraId="6170DA9D" w14:textId="77777777" w:rsidR="00A922C5" w:rsidRPr="00EF62B0" w:rsidRDefault="00A922C5">
      <w:pPr>
        <w:spacing w:after="0"/>
        <w:jc w:val="left"/>
        <w:rPr>
          <w:rFonts w:ascii="Roboto" w:eastAsia="Roboto" w:hAnsi="Roboto" w:cs="Roboto"/>
          <w:b/>
          <w:color w:val="2F5496" w:themeColor="accent1" w:themeShade="BF"/>
          <w:sz w:val="20"/>
          <w:szCs w:val="20"/>
          <w:u w:val="single"/>
          <w:lang w:val="en-US"/>
        </w:rPr>
      </w:pPr>
    </w:p>
    <w:p w14:paraId="417F9D97" w14:textId="77777777" w:rsidR="00A922C5" w:rsidRPr="00EF62B0" w:rsidRDefault="00702132">
      <w:pPr>
        <w:spacing w:after="0"/>
        <w:jc w:val="left"/>
        <w:rPr>
          <w:rFonts w:ascii="Roboto" w:eastAsia="Roboto" w:hAnsi="Roboto" w:cs="Roboto"/>
          <w:b/>
          <w:color w:val="0070C0"/>
          <w:sz w:val="20"/>
          <w:szCs w:val="20"/>
          <w:lang w:val="en-US"/>
        </w:rPr>
      </w:pPr>
      <w:r w:rsidRPr="00EF62B0">
        <w:rPr>
          <w:rFonts w:ascii="Roboto" w:eastAsia="Roboto" w:hAnsi="Roboto" w:cs="Roboto"/>
          <w:b/>
          <w:color w:val="0070C0"/>
          <w:sz w:val="20"/>
          <w:szCs w:val="20"/>
          <w:u w:val="single"/>
          <w:lang w:val="en-US"/>
        </w:rPr>
        <w:t>UK</w:t>
      </w:r>
      <w:r w:rsidRPr="00EF62B0">
        <w:rPr>
          <w:rFonts w:ascii="Roboto" w:eastAsia="Roboto" w:hAnsi="Roboto" w:cs="Roboto"/>
          <w:b/>
          <w:color w:val="0070C0"/>
          <w:sz w:val="20"/>
          <w:szCs w:val="20"/>
          <w:lang w:val="en-US"/>
        </w:rPr>
        <w:t xml:space="preserve"> </w:t>
      </w:r>
      <w:r w:rsidRPr="00EF62B0">
        <w:rPr>
          <w:rFonts w:ascii="Roboto" w:eastAsia="Roboto" w:hAnsi="Roboto" w:cs="Roboto"/>
          <w:b/>
          <w:color w:val="0070C0"/>
          <w:sz w:val="28"/>
          <w:szCs w:val="28"/>
        </w:rPr>
        <w:t>🇬🇧</w:t>
      </w:r>
      <w:r w:rsidRPr="00EF62B0">
        <w:rPr>
          <w:rFonts w:ascii="Roboto" w:eastAsia="Roboto" w:hAnsi="Roboto" w:cs="Roboto"/>
          <w:b/>
          <w:color w:val="0070C0"/>
          <w:sz w:val="20"/>
          <w:szCs w:val="20"/>
          <w:lang w:val="en-US"/>
        </w:rPr>
        <w:br/>
      </w:r>
    </w:p>
    <w:p w14:paraId="57CD7A8D" w14:textId="77777777" w:rsidR="00A922C5" w:rsidRPr="00EF62B0" w:rsidRDefault="00702132">
      <w:pPr>
        <w:spacing w:after="0"/>
        <w:jc w:val="left"/>
        <w:rPr>
          <w:rFonts w:ascii="Roboto" w:eastAsia="Roboto" w:hAnsi="Roboto" w:cs="Roboto"/>
          <w:b/>
          <w:color w:val="0070C0"/>
          <w:sz w:val="20"/>
          <w:szCs w:val="20"/>
          <w:lang w:val="en-US"/>
        </w:rPr>
      </w:pPr>
      <w:r w:rsidRPr="00EF62B0">
        <w:rPr>
          <w:rFonts w:ascii="Roboto" w:eastAsia="Roboto" w:hAnsi="Roboto" w:cs="Roboto"/>
          <w:b/>
          <w:color w:val="0070C0"/>
          <w:sz w:val="20"/>
          <w:szCs w:val="20"/>
          <w:lang w:val="en-US"/>
        </w:rPr>
        <w:t>10/06/2022</w:t>
      </w:r>
    </w:p>
    <w:p w14:paraId="00E3651E" w14:textId="77777777" w:rsidR="00A922C5" w:rsidRPr="00EF62B0" w:rsidRDefault="00702132">
      <w:pPr>
        <w:spacing w:after="0"/>
        <w:jc w:val="left"/>
        <w:rPr>
          <w:rFonts w:ascii="Roboto" w:eastAsia="Roboto" w:hAnsi="Roboto" w:cs="Roboto"/>
          <w:b/>
          <w:color w:val="0070C0"/>
          <w:sz w:val="20"/>
          <w:szCs w:val="20"/>
          <w:lang w:val="en-US"/>
        </w:rPr>
      </w:pPr>
      <w:hyperlink r:id="rId19">
        <w:r w:rsidRPr="00EF62B0">
          <w:rPr>
            <w:rFonts w:ascii="Roboto" w:eastAsia="Roboto" w:hAnsi="Roboto" w:cs="Roboto"/>
            <w:b/>
            <w:color w:val="0070C0"/>
            <w:sz w:val="20"/>
            <w:szCs w:val="20"/>
            <w:u w:val="single"/>
            <w:lang w:val="en-US"/>
          </w:rPr>
          <w:t>Investigation into</w:t>
        </w:r>
        <w:r w:rsidRPr="00EF62B0">
          <w:rPr>
            <w:rFonts w:ascii="Roboto" w:eastAsia="Roboto" w:hAnsi="Roboto" w:cs="Roboto"/>
            <w:b/>
            <w:color w:val="0070C0"/>
            <w:sz w:val="20"/>
            <w:szCs w:val="20"/>
            <w:u w:val="single"/>
            <w:lang w:val="en-US"/>
          </w:rPr>
          <w:t xml:space="preserve"> suspected anti-competitive conduct by Google </w:t>
        </w:r>
      </w:hyperlink>
    </w:p>
    <w:p w14:paraId="2EAAE6F9" w14:textId="77777777" w:rsidR="00A922C5" w:rsidRPr="00EF62B0" w:rsidRDefault="00702132">
      <w:pPr>
        <w:numPr>
          <w:ilvl w:val="0"/>
          <w:numId w:val="3"/>
        </w:numPr>
        <w:spacing w:after="0"/>
        <w:rPr>
          <w:rFonts w:ascii="Roboto" w:eastAsia="Roboto" w:hAnsi="Roboto" w:cs="Roboto"/>
          <w:color w:val="2F5496" w:themeColor="accent1" w:themeShade="BF"/>
          <w:sz w:val="20"/>
          <w:szCs w:val="20"/>
          <w:lang w:val="en-US"/>
        </w:rPr>
      </w:pPr>
      <w:r w:rsidRPr="00EF62B0">
        <w:rPr>
          <w:rFonts w:ascii="Roboto" w:eastAsia="Roboto" w:hAnsi="Roboto" w:cs="Roboto"/>
          <w:color w:val="2F5496" w:themeColor="accent1" w:themeShade="BF"/>
          <w:sz w:val="20"/>
          <w:szCs w:val="20"/>
          <w:lang w:val="en-US"/>
        </w:rPr>
        <w:t xml:space="preserve">The CMA is investigating Google’s conduct in relation to the distribution of apps on Android devices in the UK, in particular Google’s Play Store rules which oblige certain app developers to use </w:t>
      </w:r>
      <w:r w:rsidRPr="00EF62B0">
        <w:rPr>
          <w:rFonts w:ascii="Roboto" w:eastAsia="Roboto" w:hAnsi="Roboto" w:cs="Roboto"/>
          <w:color w:val="2F5496" w:themeColor="accent1" w:themeShade="BF"/>
          <w:sz w:val="20"/>
          <w:szCs w:val="20"/>
          <w:lang w:val="en-US"/>
        </w:rPr>
        <w:t>Google’s own payment system (Google Play Billing) for in-app purchases.</w:t>
      </w:r>
    </w:p>
    <w:p w14:paraId="6D6BA557" w14:textId="77777777" w:rsidR="00A922C5" w:rsidRPr="00EF62B0" w:rsidRDefault="00A922C5">
      <w:pPr>
        <w:spacing w:after="0"/>
        <w:jc w:val="left"/>
        <w:rPr>
          <w:rFonts w:ascii="Roboto" w:eastAsia="Roboto" w:hAnsi="Roboto" w:cs="Roboto"/>
          <w:b/>
          <w:color w:val="2F5496" w:themeColor="accent1" w:themeShade="BF"/>
          <w:sz w:val="20"/>
          <w:szCs w:val="20"/>
          <w:lang w:val="en-US"/>
        </w:rPr>
      </w:pPr>
    </w:p>
    <w:p w14:paraId="55B2D980" w14:textId="77777777" w:rsidR="00A922C5" w:rsidRPr="00EF62B0" w:rsidRDefault="00702132">
      <w:pPr>
        <w:spacing w:after="0"/>
        <w:jc w:val="left"/>
        <w:rPr>
          <w:rFonts w:ascii="Roboto" w:eastAsia="Roboto" w:hAnsi="Roboto" w:cs="Roboto"/>
          <w:color w:val="0070C0"/>
          <w:sz w:val="20"/>
          <w:szCs w:val="20"/>
          <w:lang w:val="en-US"/>
        </w:rPr>
      </w:pPr>
      <w:r w:rsidRPr="00EF62B0">
        <w:rPr>
          <w:rFonts w:ascii="Roboto" w:eastAsia="Roboto" w:hAnsi="Roboto" w:cs="Roboto"/>
          <w:b/>
          <w:color w:val="0070C0"/>
          <w:sz w:val="20"/>
          <w:szCs w:val="20"/>
          <w:lang w:val="en-US"/>
        </w:rPr>
        <w:t>10/06/2022</w:t>
      </w:r>
      <w:r w:rsidRPr="00EF62B0">
        <w:rPr>
          <w:rFonts w:ascii="Roboto" w:eastAsia="Roboto" w:hAnsi="Roboto" w:cs="Roboto"/>
          <w:color w:val="0070C0"/>
          <w:sz w:val="20"/>
          <w:szCs w:val="20"/>
          <w:lang w:val="en-US"/>
        </w:rPr>
        <w:t xml:space="preserve"> </w:t>
      </w:r>
    </w:p>
    <w:p w14:paraId="494EF278" w14:textId="77777777" w:rsidR="00A922C5" w:rsidRPr="00EF62B0" w:rsidRDefault="00702132">
      <w:pPr>
        <w:spacing w:after="0"/>
        <w:jc w:val="left"/>
        <w:rPr>
          <w:rFonts w:ascii="Roboto" w:eastAsia="Roboto" w:hAnsi="Roboto" w:cs="Roboto"/>
          <w:b/>
          <w:color w:val="0070C0"/>
          <w:sz w:val="20"/>
          <w:szCs w:val="20"/>
          <w:lang w:val="en-US"/>
        </w:rPr>
      </w:pPr>
      <w:hyperlink r:id="rId20">
        <w:r w:rsidRPr="00EF62B0">
          <w:rPr>
            <w:rFonts w:ascii="Roboto" w:eastAsia="Roboto" w:hAnsi="Roboto" w:cs="Roboto"/>
            <w:b/>
            <w:color w:val="0070C0"/>
            <w:sz w:val="20"/>
            <w:szCs w:val="20"/>
            <w:u w:val="single"/>
            <w:lang w:val="en-US"/>
          </w:rPr>
          <w:t>CMA plans market investigation into mobile browsers and cloud gaming</w:t>
        </w:r>
      </w:hyperlink>
    </w:p>
    <w:p w14:paraId="74B8BFCE" w14:textId="77777777" w:rsidR="00A922C5" w:rsidRPr="00EF62B0" w:rsidRDefault="00702132">
      <w:pPr>
        <w:numPr>
          <w:ilvl w:val="0"/>
          <w:numId w:val="6"/>
        </w:numPr>
        <w:spacing w:after="0"/>
        <w:rPr>
          <w:rFonts w:ascii="Roboto" w:eastAsia="Roboto" w:hAnsi="Roboto" w:cs="Roboto"/>
          <w:color w:val="2F5496" w:themeColor="accent1" w:themeShade="BF"/>
          <w:sz w:val="20"/>
          <w:szCs w:val="20"/>
          <w:highlight w:val="white"/>
          <w:lang w:val="en-US"/>
        </w:rPr>
      </w:pPr>
      <w:r w:rsidRPr="00EF62B0">
        <w:rPr>
          <w:rFonts w:ascii="Roboto" w:eastAsia="Roboto" w:hAnsi="Roboto" w:cs="Roboto"/>
          <w:color w:val="2F5496" w:themeColor="accent1" w:themeShade="BF"/>
          <w:sz w:val="20"/>
          <w:szCs w:val="20"/>
          <w:highlight w:val="white"/>
          <w:lang w:val="en-US"/>
        </w:rPr>
        <w:t>The CMA launched a competition law investigation into Google’s rules governing apps’ access to listing on i</w:t>
      </w:r>
      <w:r w:rsidRPr="00EF62B0">
        <w:rPr>
          <w:rFonts w:ascii="Roboto" w:eastAsia="Roboto" w:hAnsi="Roboto" w:cs="Roboto"/>
          <w:color w:val="2F5496" w:themeColor="accent1" w:themeShade="BF"/>
          <w:sz w:val="20"/>
          <w:szCs w:val="20"/>
          <w:highlight w:val="white"/>
          <w:lang w:val="en-US"/>
        </w:rPr>
        <w:t xml:space="preserve">ts Play Store, in particular regarding conditions Google sets for how users can make in-app payments for certain digital products. </w:t>
      </w:r>
    </w:p>
    <w:p w14:paraId="6EA33659" w14:textId="77777777" w:rsidR="00A922C5" w:rsidRPr="00EF62B0" w:rsidRDefault="00702132">
      <w:pPr>
        <w:numPr>
          <w:ilvl w:val="0"/>
          <w:numId w:val="6"/>
        </w:numPr>
        <w:spacing w:after="0"/>
        <w:rPr>
          <w:rFonts w:ascii="Roboto" w:eastAsia="Roboto" w:hAnsi="Roboto" w:cs="Roboto"/>
          <w:color w:val="2F5496" w:themeColor="accent1" w:themeShade="BF"/>
          <w:sz w:val="20"/>
          <w:szCs w:val="20"/>
          <w:highlight w:val="white"/>
          <w:lang w:val="en-US"/>
        </w:rPr>
      </w:pPr>
      <w:r w:rsidRPr="00EF62B0">
        <w:rPr>
          <w:rFonts w:ascii="Roboto" w:eastAsia="Roboto" w:hAnsi="Roboto" w:cs="Roboto"/>
          <w:color w:val="2F5496" w:themeColor="accent1" w:themeShade="BF"/>
          <w:sz w:val="20"/>
          <w:szCs w:val="20"/>
          <w:highlight w:val="white"/>
          <w:lang w:val="en-US"/>
        </w:rPr>
        <w:t xml:space="preserve">Separately, the CMA has an existing competition law investigation underway in relation to Apple’s App Store terms and </w:t>
      </w:r>
      <w:r w:rsidRPr="00EF62B0">
        <w:rPr>
          <w:rFonts w:ascii="Roboto" w:eastAsia="Roboto" w:hAnsi="Roboto" w:cs="Roboto"/>
          <w:color w:val="2F5496" w:themeColor="accent1" w:themeShade="BF"/>
          <w:sz w:val="20"/>
          <w:szCs w:val="20"/>
          <w:highlight w:val="white"/>
          <w:lang w:val="en-US"/>
        </w:rPr>
        <w:t>conditions, which it opened in March 2021.</w:t>
      </w:r>
    </w:p>
    <w:p w14:paraId="0668DF8F" w14:textId="77777777" w:rsidR="00A922C5" w:rsidRPr="00EF62B0" w:rsidRDefault="00A922C5">
      <w:pPr>
        <w:spacing w:after="0"/>
        <w:jc w:val="left"/>
        <w:rPr>
          <w:rFonts w:ascii="Roboto" w:eastAsia="Roboto" w:hAnsi="Roboto" w:cs="Roboto"/>
          <w:color w:val="2F5496" w:themeColor="accent1" w:themeShade="BF"/>
          <w:sz w:val="20"/>
          <w:szCs w:val="20"/>
          <w:lang w:val="en-US"/>
        </w:rPr>
      </w:pPr>
    </w:p>
    <w:p w14:paraId="005521BB" w14:textId="77777777" w:rsidR="00A922C5" w:rsidRPr="00EF62B0" w:rsidRDefault="00702132">
      <w:pPr>
        <w:pStyle w:val="Heading2"/>
        <w:spacing w:before="0" w:after="0"/>
        <w:rPr>
          <w:rFonts w:ascii="Roboto" w:eastAsia="Roboto" w:hAnsi="Roboto" w:cs="Roboto"/>
          <w:color w:val="0070C0"/>
          <w:sz w:val="20"/>
          <w:szCs w:val="20"/>
          <w:lang w:val="en-US"/>
        </w:rPr>
      </w:pPr>
      <w:bookmarkStart w:id="3" w:name="_heading=h.81vd3r60j2oi" w:colFirst="0" w:colLast="0"/>
      <w:bookmarkEnd w:id="3"/>
      <w:r w:rsidRPr="00EF62B0">
        <w:rPr>
          <w:rFonts w:ascii="Roboto" w:eastAsia="Roboto" w:hAnsi="Roboto" w:cs="Roboto"/>
          <w:color w:val="0070C0"/>
          <w:sz w:val="20"/>
          <w:szCs w:val="20"/>
          <w:lang w:val="en-US"/>
        </w:rPr>
        <w:t>26/05/2022</w:t>
      </w:r>
    </w:p>
    <w:bookmarkStart w:id="4" w:name="_heading=h.1p0ug9s8mgac" w:colFirst="0" w:colLast="0"/>
    <w:bookmarkEnd w:id="4"/>
    <w:p w14:paraId="5CFBBFEC" w14:textId="1535856C" w:rsidR="00A922C5" w:rsidRPr="00EF62B0" w:rsidRDefault="00702132">
      <w:pPr>
        <w:pStyle w:val="Heading2"/>
        <w:spacing w:before="0" w:after="0"/>
        <w:jc w:val="both"/>
        <w:rPr>
          <w:rFonts w:ascii="Roboto" w:eastAsia="Roboto" w:hAnsi="Roboto" w:cs="Roboto"/>
          <w:color w:val="0070C0"/>
          <w:sz w:val="20"/>
          <w:szCs w:val="20"/>
          <w:lang w:val="en-US"/>
        </w:rPr>
      </w:pPr>
      <w:r w:rsidRPr="00EF62B0">
        <w:rPr>
          <w:color w:val="0070C0"/>
        </w:rPr>
        <w:fldChar w:fldCharType="begin"/>
      </w:r>
      <w:r w:rsidRPr="00EF62B0">
        <w:rPr>
          <w:color w:val="0070C0"/>
          <w:lang w:val="en-US"/>
        </w:rPr>
        <w:instrText xml:space="preserve"> HYPERLINK "https://www.gov.uk/government/news/google-probed-over-potential-abuse-of-dominance-in-ad-tech?utm_medium=email&amp;utm_campaign=govuk-notifications-topic&amp;utm_source=51904eb5-da80-4f4d-ad97-87e2</w:instrText>
      </w:r>
      <w:r w:rsidRPr="00EF62B0">
        <w:rPr>
          <w:color w:val="0070C0"/>
          <w:lang w:val="en-US"/>
        </w:rPr>
        <w:instrText xml:space="preserve">b00c8006&amp;utm_content=immediately" \h </w:instrText>
      </w:r>
      <w:r w:rsidRPr="00EF62B0">
        <w:rPr>
          <w:color w:val="0070C0"/>
        </w:rPr>
        <w:fldChar w:fldCharType="separate"/>
      </w:r>
      <w:r w:rsidRPr="00EF62B0">
        <w:rPr>
          <w:rFonts w:ascii="Roboto" w:eastAsia="Roboto" w:hAnsi="Roboto" w:cs="Roboto"/>
          <w:color w:val="0070C0"/>
          <w:sz w:val="20"/>
          <w:szCs w:val="20"/>
          <w:u w:val="single"/>
          <w:lang w:val="en-US"/>
        </w:rPr>
        <w:t>Google probed over potential abuse of dominance in ad tech</w:t>
      </w:r>
      <w:r w:rsidRPr="00EF62B0">
        <w:rPr>
          <w:rFonts w:ascii="Roboto" w:eastAsia="Roboto" w:hAnsi="Roboto" w:cs="Roboto"/>
          <w:color w:val="0070C0"/>
          <w:sz w:val="20"/>
          <w:szCs w:val="20"/>
          <w:u w:val="single"/>
        </w:rPr>
        <w:fldChar w:fldCharType="end"/>
      </w:r>
    </w:p>
    <w:p w14:paraId="40FEBB65" w14:textId="36989920" w:rsidR="00A922C5" w:rsidRPr="00EF62B0" w:rsidRDefault="00702132">
      <w:pPr>
        <w:numPr>
          <w:ilvl w:val="0"/>
          <w:numId w:val="8"/>
        </w:numPr>
        <w:shd w:val="clear" w:color="auto" w:fill="FFFFFF"/>
        <w:spacing w:after="0"/>
        <w:rPr>
          <w:rFonts w:ascii="Roboto" w:eastAsia="Roboto" w:hAnsi="Roboto" w:cs="Roboto"/>
          <w:color w:val="2F5496" w:themeColor="accent1" w:themeShade="BF"/>
          <w:sz w:val="20"/>
          <w:szCs w:val="20"/>
          <w:lang w:val="en-US"/>
        </w:rPr>
      </w:pPr>
      <w:r w:rsidRPr="00EF62B0">
        <w:rPr>
          <w:rFonts w:ascii="Roboto" w:eastAsia="Roboto" w:hAnsi="Roboto" w:cs="Roboto"/>
          <w:color w:val="2F5496" w:themeColor="accent1" w:themeShade="BF"/>
          <w:sz w:val="20"/>
          <w:szCs w:val="20"/>
          <w:lang w:val="en-US"/>
        </w:rPr>
        <w:t>The CMA is assessing whether Google’s practices in the ad tech stack may distort competition. These include whether Google limited the interoperability of it</w:t>
      </w:r>
      <w:r w:rsidRPr="00EF62B0">
        <w:rPr>
          <w:rFonts w:ascii="Roboto" w:eastAsia="Roboto" w:hAnsi="Roboto" w:cs="Roboto"/>
          <w:color w:val="2F5496" w:themeColor="accent1" w:themeShade="BF"/>
          <w:sz w:val="20"/>
          <w:szCs w:val="20"/>
          <w:lang w:val="en-US"/>
        </w:rPr>
        <w:t xml:space="preserve">s ad exchange with third-party publisher ad servers and/or contractually tied these services together, making it more difficult for rival ad servers to compete. </w:t>
      </w:r>
    </w:p>
    <w:p w14:paraId="0767E0D2" w14:textId="77777777" w:rsidR="00A922C5" w:rsidRPr="00EF62B0" w:rsidRDefault="00702132">
      <w:pPr>
        <w:numPr>
          <w:ilvl w:val="0"/>
          <w:numId w:val="1"/>
        </w:numPr>
        <w:shd w:val="clear" w:color="auto" w:fill="FFFFFF"/>
        <w:spacing w:after="0"/>
        <w:rPr>
          <w:rFonts w:ascii="Roboto" w:eastAsia="Roboto" w:hAnsi="Roboto" w:cs="Roboto"/>
          <w:color w:val="2F5496" w:themeColor="accent1" w:themeShade="BF"/>
          <w:sz w:val="20"/>
          <w:szCs w:val="20"/>
          <w:lang w:val="en-US"/>
        </w:rPr>
      </w:pPr>
      <w:r w:rsidRPr="00EF62B0">
        <w:rPr>
          <w:rFonts w:ascii="Roboto" w:eastAsia="Roboto" w:hAnsi="Roboto" w:cs="Roboto"/>
          <w:color w:val="2F5496" w:themeColor="accent1" w:themeShade="BF"/>
          <w:sz w:val="20"/>
          <w:szCs w:val="20"/>
          <w:lang w:val="en-US"/>
        </w:rPr>
        <w:t xml:space="preserve">The CMA is also concerned that Google may have used its publisher ad </w:t>
      </w:r>
      <w:r w:rsidRPr="00EF62B0">
        <w:rPr>
          <w:rFonts w:ascii="Roboto" w:eastAsia="Roboto" w:hAnsi="Roboto" w:cs="Roboto"/>
          <w:color w:val="2F5496" w:themeColor="accent1" w:themeShade="BF"/>
          <w:sz w:val="20"/>
          <w:szCs w:val="20"/>
          <w:lang w:val="en-US"/>
        </w:rPr>
        <w:t xml:space="preserve">server and its </w:t>
      </w:r>
      <w:r w:rsidRPr="00EF62B0">
        <w:rPr>
          <w:rFonts w:ascii="Roboto" w:eastAsia="Roboto" w:hAnsi="Roboto" w:cs="Roboto"/>
          <w:color w:val="2F5496" w:themeColor="accent1" w:themeShade="BF"/>
          <w:sz w:val="20"/>
          <w:szCs w:val="20"/>
          <w:highlight w:val="white"/>
          <w:lang w:val="en-US"/>
        </w:rPr>
        <w:t>Demand-sid</w:t>
      </w:r>
      <w:r w:rsidRPr="00EF62B0">
        <w:rPr>
          <w:rFonts w:ascii="Roboto" w:eastAsia="Roboto" w:hAnsi="Roboto" w:cs="Roboto"/>
          <w:color w:val="2F5496" w:themeColor="accent1" w:themeShade="BF"/>
          <w:sz w:val="20"/>
          <w:szCs w:val="20"/>
          <w:highlight w:val="white"/>
          <w:lang w:val="en-US"/>
        </w:rPr>
        <w:t>e platforms (DSPs)</w:t>
      </w:r>
      <w:r w:rsidRPr="00EF62B0">
        <w:rPr>
          <w:rFonts w:ascii="Roboto" w:eastAsia="Roboto" w:hAnsi="Roboto" w:cs="Roboto"/>
          <w:color w:val="2F5496" w:themeColor="accent1" w:themeShade="BF"/>
          <w:sz w:val="20"/>
          <w:szCs w:val="20"/>
          <w:lang w:val="en-US"/>
        </w:rPr>
        <w:t xml:space="preserve"> to illegally </w:t>
      </w:r>
      <w:proofErr w:type="spellStart"/>
      <w:r w:rsidRPr="00EF62B0">
        <w:rPr>
          <w:rFonts w:ascii="Roboto" w:eastAsia="Roboto" w:hAnsi="Roboto" w:cs="Roboto"/>
          <w:color w:val="2F5496" w:themeColor="accent1" w:themeShade="BF"/>
          <w:sz w:val="20"/>
          <w:szCs w:val="20"/>
          <w:lang w:val="en-US"/>
        </w:rPr>
        <w:t>favour</w:t>
      </w:r>
      <w:proofErr w:type="spellEnd"/>
      <w:r w:rsidRPr="00EF62B0">
        <w:rPr>
          <w:rFonts w:ascii="Roboto" w:eastAsia="Roboto" w:hAnsi="Roboto" w:cs="Roboto"/>
          <w:color w:val="2F5496" w:themeColor="accent1" w:themeShade="BF"/>
          <w:sz w:val="20"/>
          <w:szCs w:val="20"/>
          <w:lang w:val="en-US"/>
        </w:rPr>
        <w:t xml:space="preserve"> its own ad exchange services, while taking steps to exclude the services offered by rivals.</w:t>
      </w:r>
    </w:p>
    <w:p w14:paraId="37288493" w14:textId="77777777" w:rsidR="00A922C5" w:rsidRPr="00EF62B0" w:rsidRDefault="00A922C5">
      <w:pPr>
        <w:spacing w:after="0"/>
        <w:rPr>
          <w:rFonts w:ascii="Roboto" w:eastAsia="Roboto" w:hAnsi="Roboto" w:cs="Roboto"/>
          <w:color w:val="2F5496" w:themeColor="accent1" w:themeShade="BF"/>
          <w:sz w:val="20"/>
          <w:szCs w:val="20"/>
          <w:lang w:val="en-US"/>
        </w:rPr>
      </w:pPr>
    </w:p>
    <w:p w14:paraId="2872BC4B" w14:textId="77777777" w:rsidR="00A922C5" w:rsidRPr="00EF62B0" w:rsidRDefault="00702132">
      <w:pPr>
        <w:spacing w:after="0"/>
        <w:rPr>
          <w:rFonts w:ascii="Roboto" w:eastAsia="Roboto" w:hAnsi="Roboto" w:cs="Roboto"/>
          <w:b/>
          <w:color w:val="0070C0"/>
          <w:sz w:val="28"/>
          <w:szCs w:val="28"/>
        </w:rPr>
      </w:pPr>
      <w:r w:rsidRPr="00EF62B0">
        <w:rPr>
          <w:rFonts w:ascii="Roboto" w:eastAsia="Roboto" w:hAnsi="Roboto" w:cs="Roboto"/>
          <w:b/>
          <w:color w:val="0070C0"/>
          <w:sz w:val="20"/>
          <w:szCs w:val="20"/>
          <w:u w:val="single"/>
        </w:rPr>
        <w:t xml:space="preserve">France </w:t>
      </w:r>
      <w:r w:rsidRPr="00EF62B0">
        <w:rPr>
          <w:rFonts w:ascii="Roboto" w:eastAsia="Roboto" w:hAnsi="Roboto" w:cs="Roboto"/>
          <w:b/>
          <w:color w:val="0070C0"/>
          <w:sz w:val="28"/>
          <w:szCs w:val="28"/>
        </w:rPr>
        <w:t>🇫🇷</w:t>
      </w:r>
    </w:p>
    <w:p w14:paraId="54AE4843" w14:textId="77777777" w:rsidR="00A922C5" w:rsidRPr="00EF62B0" w:rsidRDefault="00A922C5">
      <w:pPr>
        <w:spacing w:after="0"/>
        <w:rPr>
          <w:rFonts w:ascii="Roboto" w:eastAsia="Roboto" w:hAnsi="Roboto" w:cs="Roboto"/>
          <w:b/>
          <w:color w:val="0070C0"/>
          <w:sz w:val="20"/>
          <w:szCs w:val="20"/>
        </w:rPr>
      </w:pPr>
    </w:p>
    <w:p w14:paraId="3D1702F7" w14:textId="77777777" w:rsidR="00A922C5" w:rsidRPr="00EF62B0" w:rsidRDefault="00702132">
      <w:pPr>
        <w:spacing w:after="0"/>
        <w:rPr>
          <w:rFonts w:ascii="Roboto" w:eastAsia="Roboto" w:hAnsi="Roboto" w:cs="Roboto"/>
          <w:color w:val="0070C0"/>
          <w:sz w:val="20"/>
          <w:szCs w:val="20"/>
        </w:rPr>
      </w:pPr>
      <w:r w:rsidRPr="00EF62B0">
        <w:rPr>
          <w:rFonts w:ascii="Roboto" w:eastAsia="Roboto" w:hAnsi="Roboto" w:cs="Roboto"/>
          <w:b/>
          <w:color w:val="0070C0"/>
          <w:sz w:val="20"/>
          <w:szCs w:val="20"/>
        </w:rPr>
        <w:t>16/06/2022</w:t>
      </w:r>
      <w:r w:rsidRPr="00EF62B0">
        <w:rPr>
          <w:rFonts w:ascii="Roboto" w:eastAsia="Roboto" w:hAnsi="Roboto" w:cs="Roboto"/>
          <w:color w:val="0070C0"/>
          <w:sz w:val="20"/>
          <w:szCs w:val="20"/>
        </w:rPr>
        <w:t xml:space="preserve"> </w:t>
      </w:r>
    </w:p>
    <w:p w14:paraId="36D9824A" w14:textId="77777777" w:rsidR="00A922C5" w:rsidRPr="00EF62B0" w:rsidRDefault="00702132">
      <w:pPr>
        <w:spacing w:after="0"/>
        <w:rPr>
          <w:rFonts w:ascii="Roboto" w:eastAsia="Roboto" w:hAnsi="Roboto" w:cs="Roboto"/>
          <w:b/>
          <w:color w:val="0070C0"/>
          <w:sz w:val="20"/>
          <w:szCs w:val="20"/>
        </w:rPr>
      </w:pPr>
      <w:hyperlink r:id="rId21">
        <w:r w:rsidRPr="00EF62B0">
          <w:rPr>
            <w:rFonts w:ascii="Roboto" w:eastAsia="Roboto" w:hAnsi="Roboto" w:cs="Roboto"/>
            <w:b/>
            <w:color w:val="0070C0"/>
            <w:sz w:val="20"/>
            <w:szCs w:val="20"/>
            <w:u w:val="single"/>
          </w:rPr>
          <w:t xml:space="preserve">Meta </w:t>
        </w:r>
        <w:proofErr w:type="spellStart"/>
        <w:r w:rsidRPr="00EF62B0">
          <w:rPr>
            <w:rFonts w:ascii="Roboto" w:eastAsia="Roboto" w:hAnsi="Roboto" w:cs="Roboto"/>
            <w:b/>
            <w:color w:val="0070C0"/>
            <w:sz w:val="20"/>
            <w:szCs w:val="20"/>
            <w:u w:val="single"/>
          </w:rPr>
          <w:t>makes</w:t>
        </w:r>
        <w:proofErr w:type="spellEnd"/>
        <w:r w:rsidRPr="00EF62B0">
          <w:rPr>
            <w:rFonts w:ascii="Roboto" w:eastAsia="Roboto" w:hAnsi="Roboto" w:cs="Roboto"/>
            <w:b/>
            <w:color w:val="0070C0"/>
            <w:sz w:val="20"/>
            <w:szCs w:val="20"/>
            <w:u w:val="single"/>
          </w:rPr>
          <w:t xml:space="preserve"> </w:t>
        </w:r>
        <w:proofErr w:type="spellStart"/>
        <w:r w:rsidRPr="00EF62B0">
          <w:rPr>
            <w:rFonts w:ascii="Roboto" w:eastAsia="Roboto" w:hAnsi="Roboto" w:cs="Roboto"/>
            <w:b/>
            <w:color w:val="0070C0"/>
            <w:sz w:val="20"/>
            <w:szCs w:val="20"/>
            <w:u w:val="single"/>
          </w:rPr>
          <w:t>commitments</w:t>
        </w:r>
        <w:proofErr w:type="spellEnd"/>
      </w:hyperlink>
    </w:p>
    <w:p w14:paraId="51683270" w14:textId="77777777" w:rsidR="00A922C5" w:rsidRPr="00EF62B0" w:rsidRDefault="00702132">
      <w:pPr>
        <w:numPr>
          <w:ilvl w:val="0"/>
          <w:numId w:val="4"/>
        </w:numPr>
        <w:spacing w:after="0"/>
        <w:rPr>
          <w:rFonts w:ascii="Roboto" w:eastAsia="Roboto" w:hAnsi="Roboto" w:cs="Roboto"/>
          <w:color w:val="2F5496" w:themeColor="accent1" w:themeShade="BF"/>
          <w:sz w:val="20"/>
          <w:szCs w:val="20"/>
          <w:highlight w:val="white"/>
          <w:lang w:val="en-US"/>
        </w:rPr>
      </w:pPr>
      <w:r w:rsidRPr="00EF62B0">
        <w:rPr>
          <w:rFonts w:ascii="Roboto" w:eastAsia="Roboto" w:hAnsi="Roboto" w:cs="Roboto"/>
          <w:color w:val="2F5496" w:themeColor="accent1" w:themeShade="BF"/>
          <w:sz w:val="20"/>
          <w:szCs w:val="20"/>
          <w:highlight w:val="white"/>
          <w:lang w:val="en-US"/>
        </w:rPr>
        <w:t xml:space="preserve">Following a complaint by Criteo in September 2019, the </w:t>
      </w:r>
      <w:proofErr w:type="spellStart"/>
      <w:r w:rsidRPr="00EF62B0">
        <w:rPr>
          <w:rFonts w:ascii="Roboto" w:eastAsia="Roboto" w:hAnsi="Roboto" w:cs="Roboto"/>
          <w:i/>
          <w:color w:val="2F5496" w:themeColor="accent1" w:themeShade="BF"/>
          <w:sz w:val="20"/>
          <w:szCs w:val="20"/>
          <w:highlight w:val="white"/>
          <w:lang w:val="en-US"/>
        </w:rPr>
        <w:t>Autorité's</w:t>
      </w:r>
      <w:proofErr w:type="spellEnd"/>
      <w:r w:rsidRPr="00EF62B0">
        <w:rPr>
          <w:rFonts w:ascii="Roboto" w:eastAsia="Roboto" w:hAnsi="Roboto" w:cs="Roboto"/>
          <w:color w:val="2F5496" w:themeColor="accent1" w:themeShade="BF"/>
          <w:sz w:val="20"/>
          <w:szCs w:val="20"/>
          <w:highlight w:val="white"/>
          <w:lang w:val="en-US"/>
        </w:rPr>
        <w:t xml:space="preserve"> investigation services raised competition concerns about a number of practices that could affect competition conditions, on the one hand between the various advertising intermediation service providers, and on the other hand between Criteo and Meta.</w:t>
      </w:r>
    </w:p>
    <w:p w14:paraId="2563DF8F" w14:textId="77777777" w:rsidR="00A922C5" w:rsidRPr="00EF62B0" w:rsidRDefault="00702132">
      <w:pPr>
        <w:numPr>
          <w:ilvl w:val="0"/>
          <w:numId w:val="16"/>
        </w:numPr>
        <w:shd w:val="clear" w:color="auto" w:fill="FFFFFF"/>
        <w:spacing w:after="0"/>
        <w:rPr>
          <w:rFonts w:ascii="Roboto" w:eastAsia="Roboto" w:hAnsi="Roboto" w:cs="Roboto"/>
          <w:color w:val="2F5496" w:themeColor="accent1" w:themeShade="BF"/>
          <w:sz w:val="20"/>
          <w:szCs w:val="20"/>
          <w:highlight w:val="white"/>
          <w:lang w:val="en-US"/>
        </w:rPr>
      </w:pPr>
      <w:r w:rsidRPr="00EF62B0">
        <w:rPr>
          <w:rFonts w:ascii="Roboto" w:eastAsia="Roboto" w:hAnsi="Roboto" w:cs="Roboto"/>
          <w:color w:val="2F5496" w:themeColor="accent1" w:themeShade="BF"/>
          <w:sz w:val="20"/>
          <w:szCs w:val="20"/>
          <w:highlight w:val="white"/>
          <w:lang w:val="en-US"/>
        </w:rPr>
        <w:t>In th</w:t>
      </w:r>
      <w:r w:rsidRPr="00EF62B0">
        <w:rPr>
          <w:rFonts w:ascii="Roboto" w:eastAsia="Roboto" w:hAnsi="Roboto" w:cs="Roboto"/>
          <w:color w:val="2F5496" w:themeColor="accent1" w:themeShade="BF"/>
          <w:sz w:val="20"/>
          <w:szCs w:val="20"/>
          <w:highlight w:val="white"/>
          <w:lang w:val="en-US"/>
        </w:rPr>
        <w:t>e context of a negotiated procedure, the companies of the Meta group proposed commitments in June 2021, which were then subjected to a market test and then examined by the Board, who decided to accept such commitments, and made them binding, thus closing t</w:t>
      </w:r>
      <w:r w:rsidRPr="00EF62B0">
        <w:rPr>
          <w:rFonts w:ascii="Roboto" w:eastAsia="Roboto" w:hAnsi="Roboto" w:cs="Roboto"/>
          <w:color w:val="2F5496" w:themeColor="accent1" w:themeShade="BF"/>
          <w:sz w:val="20"/>
          <w:szCs w:val="20"/>
          <w:highlight w:val="white"/>
          <w:lang w:val="en-US"/>
        </w:rPr>
        <w:t xml:space="preserve">he procedure. </w:t>
      </w:r>
    </w:p>
    <w:p w14:paraId="038447DF" w14:textId="77777777" w:rsidR="00A922C5" w:rsidRPr="00EF62B0" w:rsidRDefault="00A922C5">
      <w:pPr>
        <w:pBdr>
          <w:top w:val="nil"/>
          <w:left w:val="nil"/>
          <w:bottom w:val="nil"/>
          <w:right w:val="nil"/>
          <w:between w:val="nil"/>
        </w:pBdr>
        <w:spacing w:after="0"/>
        <w:jc w:val="left"/>
        <w:rPr>
          <w:rFonts w:ascii="Roboto" w:eastAsia="Roboto" w:hAnsi="Roboto" w:cs="Roboto"/>
          <w:b/>
          <w:color w:val="2F5496" w:themeColor="accent1" w:themeShade="BF"/>
          <w:sz w:val="20"/>
          <w:szCs w:val="20"/>
          <w:lang w:val="en-US"/>
        </w:rPr>
      </w:pPr>
    </w:p>
    <w:p w14:paraId="04C5DE1A" w14:textId="77777777" w:rsidR="00A922C5" w:rsidRPr="00EF62B0" w:rsidRDefault="00702132">
      <w:pPr>
        <w:spacing w:after="0"/>
        <w:rPr>
          <w:rFonts w:ascii="Roboto" w:eastAsia="Roboto" w:hAnsi="Roboto" w:cs="Roboto"/>
          <w:b/>
          <w:color w:val="0070C0"/>
          <w:sz w:val="28"/>
          <w:szCs w:val="28"/>
          <w:lang w:val="en-US"/>
        </w:rPr>
      </w:pPr>
      <w:r w:rsidRPr="00EF62B0">
        <w:rPr>
          <w:rFonts w:ascii="Roboto" w:eastAsia="Roboto" w:hAnsi="Roboto" w:cs="Roboto"/>
          <w:b/>
          <w:color w:val="0070C0"/>
          <w:sz w:val="20"/>
          <w:szCs w:val="20"/>
          <w:u w:val="single"/>
          <w:lang w:val="en-US"/>
        </w:rPr>
        <w:t xml:space="preserve">Germany </w:t>
      </w:r>
      <w:r w:rsidRPr="00EF62B0">
        <w:rPr>
          <w:rFonts w:ascii="Roboto" w:eastAsia="Roboto" w:hAnsi="Roboto" w:cs="Roboto"/>
          <w:b/>
          <w:color w:val="0070C0"/>
          <w:sz w:val="28"/>
          <w:szCs w:val="28"/>
        </w:rPr>
        <w:t>🇩🇪</w:t>
      </w:r>
    </w:p>
    <w:p w14:paraId="35E645BE" w14:textId="77777777" w:rsidR="00A922C5" w:rsidRPr="00EF62B0" w:rsidRDefault="00A922C5">
      <w:pPr>
        <w:spacing w:after="0"/>
        <w:rPr>
          <w:rFonts w:ascii="Roboto" w:eastAsia="Roboto" w:hAnsi="Roboto" w:cs="Roboto"/>
          <w:b/>
          <w:color w:val="0070C0"/>
          <w:sz w:val="20"/>
          <w:szCs w:val="20"/>
          <w:u w:val="single"/>
          <w:lang w:val="en-US"/>
        </w:rPr>
      </w:pPr>
    </w:p>
    <w:p w14:paraId="5E0E49A3" w14:textId="77777777" w:rsidR="00A922C5" w:rsidRPr="00EF62B0" w:rsidRDefault="00702132">
      <w:pPr>
        <w:spacing w:after="0"/>
        <w:rPr>
          <w:rFonts w:ascii="Roboto" w:eastAsia="Roboto" w:hAnsi="Roboto" w:cs="Roboto"/>
          <w:color w:val="0070C0"/>
          <w:sz w:val="20"/>
          <w:szCs w:val="20"/>
          <w:lang w:val="en-US"/>
        </w:rPr>
      </w:pPr>
      <w:r w:rsidRPr="00EF62B0">
        <w:rPr>
          <w:rFonts w:ascii="Roboto" w:eastAsia="Roboto" w:hAnsi="Roboto" w:cs="Roboto"/>
          <w:b/>
          <w:color w:val="0070C0"/>
          <w:sz w:val="20"/>
          <w:szCs w:val="20"/>
          <w:lang w:val="en-US"/>
        </w:rPr>
        <w:t>21/06/2022</w:t>
      </w:r>
      <w:r w:rsidRPr="00EF62B0">
        <w:rPr>
          <w:rFonts w:ascii="Roboto" w:eastAsia="Roboto" w:hAnsi="Roboto" w:cs="Roboto"/>
          <w:color w:val="0070C0"/>
          <w:sz w:val="20"/>
          <w:szCs w:val="20"/>
          <w:lang w:val="en-US"/>
        </w:rPr>
        <w:t xml:space="preserve"> </w:t>
      </w:r>
    </w:p>
    <w:p w14:paraId="652BD438" w14:textId="77777777" w:rsidR="00A922C5" w:rsidRPr="00EF62B0" w:rsidRDefault="00702132">
      <w:pPr>
        <w:spacing w:after="0"/>
        <w:rPr>
          <w:rFonts w:ascii="Roboto" w:eastAsia="Roboto" w:hAnsi="Roboto" w:cs="Roboto"/>
          <w:b/>
          <w:color w:val="0070C0"/>
          <w:sz w:val="20"/>
          <w:szCs w:val="20"/>
          <w:lang w:val="en-US"/>
        </w:rPr>
      </w:pPr>
      <w:hyperlink r:id="rId22">
        <w:r w:rsidRPr="00EF62B0">
          <w:rPr>
            <w:rFonts w:ascii="Roboto" w:eastAsia="Roboto" w:hAnsi="Roboto" w:cs="Roboto"/>
            <w:b/>
            <w:color w:val="0070C0"/>
            <w:sz w:val="20"/>
            <w:szCs w:val="20"/>
            <w:u w:val="single"/>
            <w:lang w:val="en-US"/>
          </w:rPr>
          <w:t>Proceeding against Google for possible anti-competitive restrictions of map services (Google Maps Platform)</w:t>
        </w:r>
      </w:hyperlink>
    </w:p>
    <w:p w14:paraId="5D7958A9" w14:textId="77777777" w:rsidR="00A922C5" w:rsidRPr="00EF62B0" w:rsidRDefault="00702132">
      <w:pPr>
        <w:numPr>
          <w:ilvl w:val="0"/>
          <w:numId w:val="10"/>
        </w:numPr>
        <w:spacing w:after="0"/>
        <w:rPr>
          <w:rFonts w:ascii="Roboto" w:eastAsia="Roboto" w:hAnsi="Roboto" w:cs="Roboto"/>
          <w:color w:val="2F5496" w:themeColor="accent1" w:themeShade="BF"/>
          <w:sz w:val="20"/>
          <w:szCs w:val="20"/>
          <w:highlight w:val="white"/>
          <w:lang w:val="en-US"/>
        </w:rPr>
      </w:pPr>
      <w:r w:rsidRPr="00EF62B0">
        <w:rPr>
          <w:rFonts w:ascii="Roboto" w:eastAsia="Roboto" w:hAnsi="Roboto" w:cs="Roboto"/>
          <w:color w:val="2F5496" w:themeColor="accent1" w:themeShade="BF"/>
          <w:sz w:val="20"/>
          <w:szCs w:val="20"/>
          <w:highlight w:val="white"/>
          <w:lang w:val="en-US"/>
        </w:rPr>
        <w:t xml:space="preserve">The </w:t>
      </w:r>
      <w:proofErr w:type="spellStart"/>
      <w:r w:rsidRPr="00EF62B0">
        <w:rPr>
          <w:rFonts w:ascii="Roboto" w:eastAsia="Roboto" w:hAnsi="Roboto" w:cs="Roboto"/>
          <w:color w:val="2F5496" w:themeColor="accent1" w:themeShade="BF"/>
          <w:sz w:val="20"/>
          <w:szCs w:val="20"/>
          <w:highlight w:val="white"/>
          <w:lang w:val="en-US"/>
        </w:rPr>
        <w:t>Bundeskartellamt</w:t>
      </w:r>
      <w:proofErr w:type="spellEnd"/>
      <w:r w:rsidRPr="00EF62B0">
        <w:rPr>
          <w:rFonts w:ascii="Roboto" w:eastAsia="Roboto" w:hAnsi="Roboto" w:cs="Roboto"/>
          <w:color w:val="2F5496" w:themeColor="accent1" w:themeShade="BF"/>
          <w:sz w:val="20"/>
          <w:szCs w:val="20"/>
          <w:highlight w:val="white"/>
          <w:lang w:val="en-US"/>
        </w:rPr>
        <w:t xml:space="preserve"> has </w:t>
      </w:r>
      <w:r w:rsidRPr="00EF62B0">
        <w:rPr>
          <w:rFonts w:ascii="Roboto" w:eastAsia="Roboto" w:hAnsi="Roboto" w:cs="Roboto"/>
          <w:color w:val="2F5496" w:themeColor="accent1" w:themeShade="BF"/>
          <w:sz w:val="20"/>
          <w:szCs w:val="20"/>
          <w:highlight w:val="white"/>
          <w:lang w:val="en-US"/>
        </w:rPr>
        <w:t xml:space="preserve">initiated a proceeding against Google Germany GmbH, Hamburg and Alphabet Inc., Mountain View, USA, with the purpose of examining possible anti-competitive restrictions imposed by Google Maps Platform to the detriment of alternative map services providers, </w:t>
      </w:r>
      <w:r w:rsidRPr="00EF62B0">
        <w:rPr>
          <w:rFonts w:ascii="Roboto" w:eastAsia="Roboto" w:hAnsi="Roboto" w:cs="Roboto"/>
          <w:color w:val="2F5496" w:themeColor="accent1" w:themeShade="BF"/>
          <w:sz w:val="20"/>
          <w:szCs w:val="20"/>
          <w:highlight w:val="white"/>
          <w:lang w:val="en-US"/>
        </w:rPr>
        <w:t>by restricting the possibility to combine Google’s map services with third-party maps.</w:t>
      </w:r>
    </w:p>
    <w:p w14:paraId="134B2FF4" w14:textId="77777777" w:rsidR="00A922C5" w:rsidRPr="00EF62B0" w:rsidRDefault="00A922C5">
      <w:pPr>
        <w:spacing w:after="0"/>
        <w:rPr>
          <w:rFonts w:ascii="Roboto" w:eastAsia="Roboto" w:hAnsi="Roboto" w:cs="Roboto"/>
          <w:b/>
          <w:color w:val="2F5496" w:themeColor="accent1" w:themeShade="BF"/>
          <w:sz w:val="20"/>
          <w:szCs w:val="20"/>
          <w:lang w:val="en-US"/>
        </w:rPr>
      </w:pPr>
    </w:p>
    <w:p w14:paraId="467B4DFA" w14:textId="77777777" w:rsidR="00A922C5" w:rsidRPr="00EF62B0" w:rsidRDefault="00702132">
      <w:pPr>
        <w:spacing w:after="0"/>
        <w:rPr>
          <w:rFonts w:ascii="Roboto" w:eastAsia="Roboto" w:hAnsi="Roboto" w:cs="Roboto"/>
          <w:b/>
          <w:color w:val="0070C0"/>
          <w:sz w:val="28"/>
          <w:szCs w:val="28"/>
          <w:lang w:val="en-US"/>
        </w:rPr>
      </w:pPr>
      <w:r w:rsidRPr="00EF62B0">
        <w:rPr>
          <w:rFonts w:ascii="Roboto" w:eastAsia="Roboto" w:hAnsi="Roboto" w:cs="Roboto"/>
          <w:b/>
          <w:color w:val="0070C0"/>
          <w:sz w:val="20"/>
          <w:szCs w:val="20"/>
          <w:u w:val="single"/>
          <w:lang w:val="en-US"/>
        </w:rPr>
        <w:t>United States</w:t>
      </w:r>
      <w:r w:rsidRPr="00EF62B0">
        <w:rPr>
          <w:rFonts w:ascii="Roboto" w:eastAsia="Roboto" w:hAnsi="Roboto" w:cs="Roboto"/>
          <w:b/>
          <w:color w:val="0070C0"/>
          <w:sz w:val="20"/>
          <w:szCs w:val="20"/>
          <w:lang w:val="en-US"/>
        </w:rPr>
        <w:t xml:space="preserve"> </w:t>
      </w:r>
      <w:r w:rsidRPr="00EF62B0">
        <w:rPr>
          <w:rFonts w:ascii="Roboto" w:eastAsia="Roboto" w:hAnsi="Roboto" w:cs="Roboto"/>
          <w:b/>
          <w:color w:val="0070C0"/>
          <w:sz w:val="28"/>
          <w:szCs w:val="28"/>
        </w:rPr>
        <w:t>🇺🇸</w:t>
      </w:r>
    </w:p>
    <w:p w14:paraId="036B3B5A" w14:textId="77777777" w:rsidR="00A922C5" w:rsidRPr="00EF62B0" w:rsidRDefault="00A922C5">
      <w:pPr>
        <w:spacing w:after="0"/>
        <w:rPr>
          <w:rFonts w:ascii="Roboto" w:eastAsia="Roboto" w:hAnsi="Roboto" w:cs="Roboto"/>
          <w:color w:val="0070C0"/>
          <w:sz w:val="20"/>
          <w:szCs w:val="20"/>
          <w:lang w:val="en-US"/>
        </w:rPr>
      </w:pPr>
    </w:p>
    <w:p w14:paraId="43D0A2C5" w14:textId="77777777" w:rsidR="00A922C5" w:rsidRPr="00EF62B0" w:rsidRDefault="00702132">
      <w:pPr>
        <w:spacing w:after="0"/>
        <w:rPr>
          <w:rFonts w:ascii="Roboto" w:eastAsia="Roboto" w:hAnsi="Roboto" w:cs="Roboto"/>
          <w:b/>
          <w:color w:val="0070C0"/>
          <w:sz w:val="20"/>
          <w:szCs w:val="20"/>
          <w:lang w:val="en-US"/>
        </w:rPr>
      </w:pPr>
      <w:r w:rsidRPr="00EF62B0">
        <w:rPr>
          <w:rFonts w:ascii="Roboto" w:eastAsia="Roboto" w:hAnsi="Roboto" w:cs="Roboto"/>
          <w:b/>
          <w:color w:val="0070C0"/>
          <w:sz w:val="20"/>
          <w:szCs w:val="20"/>
          <w:lang w:val="en-US"/>
        </w:rPr>
        <w:t xml:space="preserve">16/06/2022 </w:t>
      </w:r>
    </w:p>
    <w:p w14:paraId="36012673" w14:textId="53B1DA93" w:rsidR="00A922C5" w:rsidRPr="00EF62B0" w:rsidRDefault="00702132">
      <w:pPr>
        <w:spacing w:after="0"/>
        <w:rPr>
          <w:rFonts w:ascii="Roboto" w:eastAsia="Roboto" w:hAnsi="Roboto" w:cs="Roboto"/>
          <w:b/>
          <w:color w:val="0070C0"/>
          <w:sz w:val="20"/>
          <w:szCs w:val="20"/>
          <w:lang w:val="en-US"/>
        </w:rPr>
      </w:pPr>
      <w:hyperlink r:id="rId23">
        <w:r w:rsidRPr="00EF62B0">
          <w:rPr>
            <w:rFonts w:ascii="Roboto" w:eastAsia="Roboto" w:hAnsi="Roboto" w:cs="Roboto"/>
            <w:b/>
            <w:color w:val="0070C0"/>
            <w:sz w:val="20"/>
            <w:szCs w:val="20"/>
            <w:u w:val="single"/>
            <w:lang w:val="en-US"/>
          </w:rPr>
          <w:t>FTC Report Warns About Using Artificial Intelligence to Combat Online Problems</w:t>
        </w:r>
      </w:hyperlink>
    </w:p>
    <w:p w14:paraId="652CDD2C" w14:textId="0AECC78B" w:rsidR="00A922C5" w:rsidRPr="00EF62B0" w:rsidRDefault="00702132">
      <w:pPr>
        <w:numPr>
          <w:ilvl w:val="0"/>
          <w:numId w:val="11"/>
        </w:numPr>
        <w:spacing w:after="0"/>
        <w:rPr>
          <w:rFonts w:ascii="Roboto" w:eastAsia="Roboto" w:hAnsi="Roboto" w:cs="Roboto"/>
          <w:color w:val="2F5496" w:themeColor="accent1" w:themeShade="BF"/>
          <w:sz w:val="20"/>
          <w:szCs w:val="20"/>
          <w:highlight w:val="white"/>
          <w:lang w:val="en-US"/>
        </w:rPr>
      </w:pPr>
      <w:r w:rsidRPr="00EF62B0">
        <w:rPr>
          <w:rFonts w:ascii="Roboto" w:eastAsia="Roboto" w:hAnsi="Roboto" w:cs="Roboto"/>
          <w:color w:val="2F5496" w:themeColor="accent1" w:themeShade="BF"/>
          <w:sz w:val="20"/>
          <w:szCs w:val="20"/>
          <w:highlight w:val="white"/>
          <w:lang w:val="en-US"/>
        </w:rPr>
        <w:t>The Fede</w:t>
      </w:r>
      <w:r w:rsidRPr="00EF62B0">
        <w:rPr>
          <w:rFonts w:ascii="Roboto" w:eastAsia="Roboto" w:hAnsi="Roboto" w:cs="Roboto"/>
          <w:color w:val="2F5496" w:themeColor="accent1" w:themeShade="BF"/>
          <w:sz w:val="20"/>
          <w:szCs w:val="20"/>
          <w:highlight w:val="white"/>
          <w:lang w:val="en-US"/>
        </w:rPr>
        <w:t>ral Trade Commis</w:t>
      </w:r>
      <w:r w:rsidRPr="00EF62B0">
        <w:rPr>
          <w:rFonts w:ascii="Roboto" w:eastAsia="Roboto" w:hAnsi="Roboto" w:cs="Roboto"/>
          <w:color w:val="2F5496" w:themeColor="accent1" w:themeShade="BF"/>
          <w:sz w:val="20"/>
          <w:szCs w:val="20"/>
          <w:highlight w:val="white"/>
          <w:lang w:val="en-US"/>
        </w:rPr>
        <w:t xml:space="preserve">sion </w:t>
      </w:r>
      <w:hyperlink r:id="rId24">
        <w:r w:rsidRPr="00EF62B0">
          <w:rPr>
            <w:rFonts w:ascii="Roboto" w:eastAsia="Roboto" w:hAnsi="Roboto" w:cs="Roboto"/>
            <w:color w:val="2F5496" w:themeColor="accent1" w:themeShade="BF"/>
            <w:sz w:val="20"/>
            <w:szCs w:val="20"/>
            <w:highlight w:val="white"/>
            <w:lang w:val="en-US"/>
          </w:rPr>
          <w:t xml:space="preserve">issued a </w:t>
        </w:r>
      </w:hyperlink>
      <w:hyperlink r:id="rId25">
        <w:r w:rsidRPr="00EF62B0">
          <w:rPr>
            <w:rFonts w:ascii="Roboto" w:eastAsia="Roboto" w:hAnsi="Roboto" w:cs="Roboto"/>
            <w:color w:val="2F5496" w:themeColor="accent1" w:themeShade="BF"/>
            <w:sz w:val="20"/>
            <w:szCs w:val="20"/>
            <w:highlight w:val="white"/>
            <w:lang w:val="en-US"/>
          </w:rPr>
          <w:t>report</w:t>
        </w:r>
      </w:hyperlink>
      <w:hyperlink r:id="rId26">
        <w:r w:rsidRPr="00EF62B0">
          <w:rPr>
            <w:rFonts w:ascii="Roboto" w:eastAsia="Roboto" w:hAnsi="Roboto" w:cs="Roboto"/>
            <w:color w:val="2F5496" w:themeColor="accent1" w:themeShade="BF"/>
            <w:sz w:val="20"/>
            <w:szCs w:val="20"/>
            <w:highlight w:val="white"/>
            <w:lang w:val="en-US"/>
          </w:rPr>
          <w:t xml:space="preserve"> to Congress warning about using artificial intelligence (AI)</w:t>
        </w:r>
      </w:hyperlink>
      <w:r w:rsidRPr="00EF62B0">
        <w:rPr>
          <w:rFonts w:ascii="Roboto" w:eastAsia="Roboto" w:hAnsi="Roboto" w:cs="Roboto"/>
          <w:color w:val="2F5496" w:themeColor="accent1" w:themeShade="BF"/>
          <w:sz w:val="20"/>
          <w:szCs w:val="20"/>
          <w:highlight w:val="white"/>
          <w:lang w:val="en-US"/>
        </w:rPr>
        <w:t xml:space="preserve"> t</w:t>
      </w:r>
      <w:r w:rsidRPr="00EF62B0">
        <w:rPr>
          <w:rFonts w:ascii="Roboto" w:eastAsia="Roboto" w:hAnsi="Roboto" w:cs="Roboto"/>
          <w:color w:val="2F5496" w:themeColor="accent1" w:themeShade="BF"/>
          <w:sz w:val="20"/>
          <w:szCs w:val="20"/>
          <w:highlight w:val="white"/>
          <w:lang w:val="en-US"/>
        </w:rPr>
        <w:t xml:space="preserve">o combat online problems and urging policymakers to exercise “great </w:t>
      </w:r>
      <w:r w:rsidR="00F377FA">
        <w:rPr>
          <w:rFonts w:ascii="Roboto" w:eastAsia="Roboto" w:hAnsi="Roboto" w:cs="Roboto"/>
          <w:noProof/>
          <w:color w:val="4472C4" w:themeColor="accent1"/>
          <w:sz w:val="20"/>
          <w:szCs w:val="20"/>
          <w:lang w:val="en-US"/>
        </w:rPr>
        <w:lastRenderedPageBreak/>
        <w:drawing>
          <wp:anchor distT="0" distB="0" distL="114300" distR="114300" simplePos="0" relativeHeight="251661312" behindDoc="1" locked="0" layoutInCell="1" allowOverlap="1" wp14:anchorId="3162008D" wp14:editId="2049E6D8">
            <wp:simplePos x="0" y="0"/>
            <wp:positionH relativeFrom="column">
              <wp:posOffset>-923925</wp:posOffset>
            </wp:positionH>
            <wp:positionV relativeFrom="paragraph">
              <wp:posOffset>-1110615</wp:posOffset>
            </wp:positionV>
            <wp:extent cx="7543800" cy="106749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page">
              <wp14:pctWidth>0</wp14:pctWidth>
            </wp14:sizeRelH>
            <wp14:sizeRelV relativeFrom="page">
              <wp14:pctHeight>0</wp14:pctHeight>
            </wp14:sizeRelV>
          </wp:anchor>
        </w:drawing>
      </w:r>
      <w:r w:rsidRPr="00EF62B0">
        <w:rPr>
          <w:rFonts w:ascii="Roboto" w:eastAsia="Roboto" w:hAnsi="Roboto" w:cs="Roboto"/>
          <w:color w:val="2F5496" w:themeColor="accent1" w:themeShade="BF"/>
          <w:sz w:val="20"/>
          <w:szCs w:val="20"/>
          <w:highlight w:val="white"/>
          <w:lang w:val="en-US"/>
        </w:rPr>
        <w:t xml:space="preserve">caution” about relying on it as a policy solution. </w:t>
      </w:r>
    </w:p>
    <w:p w14:paraId="052DC132" w14:textId="1F975035" w:rsidR="00A922C5" w:rsidRPr="00EF62B0" w:rsidRDefault="00702132">
      <w:pPr>
        <w:numPr>
          <w:ilvl w:val="0"/>
          <w:numId w:val="11"/>
        </w:numPr>
        <w:spacing w:after="0"/>
        <w:rPr>
          <w:rFonts w:ascii="Roboto" w:eastAsia="Roboto" w:hAnsi="Roboto" w:cs="Roboto"/>
          <w:color w:val="2F5496" w:themeColor="accent1" w:themeShade="BF"/>
          <w:sz w:val="20"/>
          <w:szCs w:val="20"/>
          <w:highlight w:val="white"/>
          <w:lang w:val="en-US"/>
        </w:rPr>
      </w:pPr>
      <w:r w:rsidRPr="00EF62B0">
        <w:rPr>
          <w:rFonts w:ascii="Roboto" w:eastAsia="Roboto" w:hAnsi="Roboto" w:cs="Roboto"/>
          <w:color w:val="2F5496" w:themeColor="accent1" w:themeShade="BF"/>
          <w:sz w:val="20"/>
          <w:szCs w:val="20"/>
          <w:highlight w:val="white"/>
          <w:lang w:val="en-US"/>
        </w:rPr>
        <w:t xml:space="preserve">The report outlines </w:t>
      </w:r>
      <w:r w:rsidRPr="00EF62B0">
        <w:rPr>
          <w:rFonts w:ascii="Roboto" w:eastAsia="Roboto" w:hAnsi="Roboto" w:cs="Roboto"/>
          <w:color w:val="2F5496" w:themeColor="accent1" w:themeShade="BF"/>
          <w:sz w:val="20"/>
          <w:szCs w:val="20"/>
          <w:highlight w:val="white"/>
          <w:lang w:val="en-US"/>
        </w:rPr>
        <w:t>significant concerns that AI tools can be inaccurate, biased, and discriminatory by design and incentivize relying on increasingly invasive forms of commercial surveillance.</w:t>
      </w:r>
    </w:p>
    <w:p w14:paraId="47595755" w14:textId="77777777" w:rsidR="00A922C5" w:rsidRPr="00EF62B0" w:rsidRDefault="00A922C5">
      <w:pPr>
        <w:spacing w:after="0"/>
        <w:rPr>
          <w:rFonts w:ascii="Roboto" w:eastAsia="Roboto" w:hAnsi="Roboto" w:cs="Roboto"/>
          <w:color w:val="2F5496" w:themeColor="accent1" w:themeShade="BF"/>
          <w:sz w:val="20"/>
          <w:szCs w:val="20"/>
          <w:lang w:val="en-US"/>
        </w:rPr>
      </w:pPr>
    </w:p>
    <w:p w14:paraId="49782C3F" w14:textId="77777777" w:rsidR="00A922C5" w:rsidRPr="00EF62B0" w:rsidRDefault="00702132">
      <w:pPr>
        <w:spacing w:after="0"/>
        <w:rPr>
          <w:rFonts w:ascii="Roboto" w:eastAsia="Roboto" w:hAnsi="Roboto" w:cs="Roboto"/>
          <w:b/>
          <w:color w:val="0070C0"/>
          <w:sz w:val="20"/>
          <w:szCs w:val="20"/>
          <w:lang w:val="en-US"/>
        </w:rPr>
      </w:pPr>
      <w:r w:rsidRPr="00EF62B0">
        <w:rPr>
          <w:rFonts w:ascii="Roboto" w:eastAsia="Roboto" w:hAnsi="Roboto" w:cs="Roboto"/>
          <w:b/>
          <w:color w:val="0070C0"/>
          <w:sz w:val="20"/>
          <w:szCs w:val="20"/>
          <w:lang w:val="en-US"/>
        </w:rPr>
        <w:t xml:space="preserve">03/06/2022 </w:t>
      </w:r>
    </w:p>
    <w:p w14:paraId="22465AF5" w14:textId="77777777" w:rsidR="00A922C5" w:rsidRPr="00EF62B0" w:rsidRDefault="00702132">
      <w:pPr>
        <w:spacing w:after="0"/>
        <w:rPr>
          <w:rFonts w:ascii="Roboto" w:eastAsia="Roboto" w:hAnsi="Roboto" w:cs="Roboto"/>
          <w:b/>
          <w:color w:val="0070C0"/>
          <w:sz w:val="20"/>
          <w:szCs w:val="20"/>
          <w:highlight w:val="white"/>
          <w:lang w:val="en-US"/>
        </w:rPr>
      </w:pPr>
      <w:hyperlink r:id="rId28">
        <w:r w:rsidRPr="00EF62B0">
          <w:rPr>
            <w:rFonts w:ascii="Roboto" w:eastAsia="Roboto" w:hAnsi="Roboto" w:cs="Roboto"/>
            <w:b/>
            <w:color w:val="0070C0"/>
            <w:sz w:val="20"/>
            <w:szCs w:val="20"/>
            <w:u w:val="single"/>
            <w:lang w:val="en-US"/>
          </w:rPr>
          <w:t>FTC Looks to Modernize Its Guidance on Preventing Digital Deception</w:t>
        </w:r>
      </w:hyperlink>
    </w:p>
    <w:p w14:paraId="001C3C54" w14:textId="77777777" w:rsidR="00A922C5" w:rsidRPr="00EF62B0" w:rsidRDefault="00702132">
      <w:pPr>
        <w:numPr>
          <w:ilvl w:val="0"/>
          <w:numId w:val="21"/>
        </w:numPr>
        <w:spacing w:after="0"/>
        <w:rPr>
          <w:rFonts w:ascii="Roboto" w:eastAsia="Roboto" w:hAnsi="Roboto" w:cs="Roboto"/>
          <w:color w:val="2F5496" w:themeColor="accent1" w:themeShade="BF"/>
          <w:sz w:val="20"/>
          <w:szCs w:val="20"/>
          <w:highlight w:val="white"/>
          <w:lang w:val="en-US"/>
        </w:rPr>
      </w:pPr>
      <w:r w:rsidRPr="00EF62B0">
        <w:rPr>
          <w:rFonts w:ascii="Roboto" w:eastAsia="Roboto" w:hAnsi="Roboto" w:cs="Roboto"/>
          <w:color w:val="2F5496" w:themeColor="accent1" w:themeShade="BF"/>
          <w:sz w:val="20"/>
          <w:szCs w:val="20"/>
          <w:highlight w:val="white"/>
          <w:lang w:val="en-US"/>
        </w:rPr>
        <w:t xml:space="preserve">FTC staff is seeking public input to ensure the guides are helping honest businesses treat consumers fairly, rather </w:t>
      </w:r>
      <w:r w:rsidRPr="00EF62B0">
        <w:rPr>
          <w:rFonts w:ascii="Roboto" w:eastAsia="Roboto" w:hAnsi="Roboto" w:cs="Roboto"/>
          <w:color w:val="2F5496" w:themeColor="accent1" w:themeShade="BF"/>
          <w:sz w:val="20"/>
          <w:szCs w:val="20"/>
          <w:highlight w:val="white"/>
          <w:lang w:val="en-US"/>
        </w:rPr>
        <w:t>than being used as a shield by firms looking to deceive. In seeking public comment on possible revisions, staff is interested in the technical and legal issues that consumers, the FTC’s law enforcement partners, and others believe should be addressed.</w:t>
      </w:r>
    </w:p>
    <w:p w14:paraId="56431564" w14:textId="77777777" w:rsidR="00A922C5" w:rsidRPr="00EF62B0" w:rsidRDefault="00A922C5">
      <w:pPr>
        <w:spacing w:after="0"/>
        <w:rPr>
          <w:rFonts w:ascii="Roboto" w:eastAsia="Roboto" w:hAnsi="Roboto" w:cs="Roboto"/>
          <w:color w:val="2F5496" w:themeColor="accent1" w:themeShade="BF"/>
          <w:sz w:val="20"/>
          <w:szCs w:val="20"/>
          <w:lang w:val="en-US"/>
        </w:rPr>
      </w:pPr>
    </w:p>
    <w:p w14:paraId="669883FB" w14:textId="77777777" w:rsidR="00A922C5" w:rsidRPr="00EF62B0" w:rsidRDefault="00702132">
      <w:pPr>
        <w:tabs>
          <w:tab w:val="left" w:pos="1790"/>
        </w:tabs>
        <w:spacing w:after="0"/>
        <w:jc w:val="left"/>
        <w:rPr>
          <w:rFonts w:ascii="Roboto" w:eastAsia="Roboto" w:hAnsi="Roboto" w:cs="Roboto"/>
          <w:b/>
          <w:color w:val="0070C0"/>
          <w:sz w:val="28"/>
          <w:szCs w:val="28"/>
          <w:lang w:val="en-US"/>
        </w:rPr>
      </w:pPr>
      <w:r w:rsidRPr="00EF62B0">
        <w:rPr>
          <w:rFonts w:ascii="Roboto" w:eastAsia="Roboto" w:hAnsi="Roboto" w:cs="Roboto"/>
          <w:b/>
          <w:color w:val="0070C0"/>
          <w:sz w:val="20"/>
          <w:szCs w:val="20"/>
          <w:u w:val="single"/>
          <w:lang w:val="en-US"/>
        </w:rPr>
        <w:t xml:space="preserve">Australia </w:t>
      </w:r>
      <w:r w:rsidRPr="00EF62B0">
        <w:rPr>
          <w:rFonts w:ascii="Roboto" w:eastAsia="Roboto" w:hAnsi="Roboto" w:cs="Roboto"/>
          <w:b/>
          <w:color w:val="0070C0"/>
          <w:sz w:val="28"/>
          <w:szCs w:val="28"/>
        </w:rPr>
        <w:t>🇦🇺</w:t>
      </w:r>
    </w:p>
    <w:p w14:paraId="040C1692" w14:textId="77777777" w:rsidR="00A922C5" w:rsidRPr="00EF62B0" w:rsidRDefault="00A922C5">
      <w:pPr>
        <w:tabs>
          <w:tab w:val="left" w:pos="1790"/>
        </w:tabs>
        <w:spacing w:after="0"/>
        <w:jc w:val="left"/>
        <w:rPr>
          <w:rFonts w:ascii="Roboto" w:eastAsia="Roboto" w:hAnsi="Roboto" w:cs="Roboto"/>
          <w:b/>
          <w:color w:val="0070C0"/>
          <w:sz w:val="20"/>
          <w:szCs w:val="20"/>
          <w:u w:val="single"/>
          <w:lang w:val="en-US"/>
        </w:rPr>
      </w:pPr>
    </w:p>
    <w:p w14:paraId="5ECA7F1B" w14:textId="77777777" w:rsidR="00A922C5" w:rsidRPr="00EF62B0" w:rsidRDefault="00702132">
      <w:pPr>
        <w:spacing w:after="0"/>
        <w:rPr>
          <w:rFonts w:ascii="Roboto" w:eastAsia="Roboto" w:hAnsi="Roboto" w:cs="Roboto"/>
          <w:b/>
          <w:color w:val="0070C0"/>
          <w:sz w:val="20"/>
          <w:szCs w:val="20"/>
          <w:lang w:val="en-US"/>
        </w:rPr>
      </w:pPr>
      <w:r w:rsidRPr="00EF62B0">
        <w:rPr>
          <w:rFonts w:ascii="Roboto" w:eastAsia="Roboto" w:hAnsi="Roboto" w:cs="Roboto"/>
          <w:b/>
          <w:color w:val="0070C0"/>
          <w:sz w:val="20"/>
          <w:szCs w:val="20"/>
          <w:lang w:val="en-US"/>
        </w:rPr>
        <w:t xml:space="preserve">31/05/2022 </w:t>
      </w:r>
    </w:p>
    <w:p w14:paraId="197B251F" w14:textId="77777777" w:rsidR="00A922C5" w:rsidRPr="00EF62B0" w:rsidRDefault="00702132">
      <w:pPr>
        <w:spacing w:after="0"/>
        <w:rPr>
          <w:rFonts w:ascii="Roboto" w:eastAsia="Roboto" w:hAnsi="Roboto" w:cs="Roboto"/>
          <w:b/>
          <w:color w:val="0070C0"/>
          <w:sz w:val="20"/>
          <w:szCs w:val="20"/>
          <w:lang w:val="en-US"/>
        </w:rPr>
      </w:pPr>
      <w:hyperlink r:id="rId29">
        <w:r w:rsidRPr="00EF62B0">
          <w:rPr>
            <w:rFonts w:ascii="Roboto" w:eastAsia="Roboto" w:hAnsi="Roboto" w:cs="Roboto"/>
            <w:b/>
            <w:color w:val="0070C0"/>
            <w:sz w:val="20"/>
            <w:szCs w:val="20"/>
            <w:u w:val="single"/>
            <w:lang w:val="en-US"/>
          </w:rPr>
          <w:t>ACCC focused on competition issues with shift to digital payments</w:t>
        </w:r>
      </w:hyperlink>
    </w:p>
    <w:p w14:paraId="244BE8D6" w14:textId="77777777" w:rsidR="00A922C5" w:rsidRPr="00EF62B0" w:rsidRDefault="00702132">
      <w:pPr>
        <w:numPr>
          <w:ilvl w:val="0"/>
          <w:numId w:val="13"/>
        </w:numPr>
        <w:spacing w:after="0"/>
        <w:rPr>
          <w:rFonts w:ascii="Roboto" w:eastAsia="Roboto" w:hAnsi="Roboto" w:cs="Roboto"/>
          <w:color w:val="2F5496" w:themeColor="accent1" w:themeShade="BF"/>
          <w:sz w:val="20"/>
          <w:szCs w:val="20"/>
          <w:highlight w:val="white"/>
          <w:lang w:val="en-US"/>
        </w:rPr>
      </w:pPr>
      <w:r w:rsidRPr="00EF62B0">
        <w:rPr>
          <w:rFonts w:ascii="Roboto" w:eastAsia="Roboto" w:hAnsi="Roboto" w:cs="Roboto"/>
          <w:color w:val="2F5496" w:themeColor="accent1" w:themeShade="BF"/>
          <w:sz w:val="20"/>
          <w:szCs w:val="20"/>
          <w:highlight w:val="white"/>
          <w:lang w:val="en-US"/>
        </w:rPr>
        <w:t>Competition in payments markets, investigating allegations of anti-co</w:t>
      </w:r>
      <w:r w:rsidRPr="00EF62B0">
        <w:rPr>
          <w:rFonts w:ascii="Roboto" w:eastAsia="Roboto" w:hAnsi="Roboto" w:cs="Roboto"/>
          <w:color w:val="2F5496" w:themeColor="accent1" w:themeShade="BF"/>
          <w:sz w:val="20"/>
          <w:szCs w:val="20"/>
          <w:highlight w:val="white"/>
          <w:lang w:val="en-US"/>
        </w:rPr>
        <w:t>mpetitive conduct, and protecting the interests of consumers will be the focus of the ACCC’s financial services enforcement and policy work over the next year.</w:t>
      </w:r>
    </w:p>
    <w:p w14:paraId="0F3013AA" w14:textId="77777777" w:rsidR="00A922C5" w:rsidRPr="00EF62B0" w:rsidRDefault="00702132">
      <w:pPr>
        <w:numPr>
          <w:ilvl w:val="0"/>
          <w:numId w:val="13"/>
        </w:numPr>
        <w:spacing w:after="0"/>
        <w:rPr>
          <w:rFonts w:ascii="Roboto" w:eastAsia="Roboto" w:hAnsi="Roboto" w:cs="Roboto"/>
          <w:color w:val="2F5496" w:themeColor="accent1" w:themeShade="BF"/>
          <w:sz w:val="20"/>
          <w:szCs w:val="20"/>
          <w:highlight w:val="white"/>
          <w:lang w:val="en-US"/>
        </w:rPr>
      </w:pPr>
      <w:r w:rsidRPr="00EF62B0">
        <w:rPr>
          <w:rFonts w:ascii="Roboto" w:eastAsia="Roboto" w:hAnsi="Roboto" w:cs="Roboto"/>
          <w:color w:val="2F5496" w:themeColor="accent1" w:themeShade="BF"/>
          <w:sz w:val="20"/>
          <w:szCs w:val="20"/>
          <w:highlight w:val="white"/>
          <w:lang w:val="en-US"/>
        </w:rPr>
        <w:t>These comments were made by</w:t>
      </w:r>
      <w:r w:rsidRPr="00EF62B0">
        <w:rPr>
          <w:rFonts w:ascii="Roboto" w:eastAsia="Roboto" w:hAnsi="Roboto" w:cs="Roboto"/>
          <w:b/>
          <w:color w:val="2F5496" w:themeColor="accent1" w:themeShade="BF"/>
          <w:sz w:val="20"/>
          <w:szCs w:val="20"/>
          <w:highlight w:val="white"/>
          <w:lang w:val="en-US"/>
        </w:rPr>
        <w:t xml:space="preserve"> </w:t>
      </w:r>
      <w:r w:rsidRPr="00EF62B0">
        <w:rPr>
          <w:rFonts w:ascii="Roboto" w:eastAsia="Roboto" w:hAnsi="Roboto" w:cs="Roboto"/>
          <w:color w:val="2F5496" w:themeColor="accent1" w:themeShade="BF"/>
          <w:sz w:val="20"/>
          <w:szCs w:val="20"/>
          <w:highlight w:val="white"/>
          <w:lang w:val="en-US"/>
        </w:rPr>
        <w:t xml:space="preserve">ACCC Chair, Gina Cass-Gottlieb, </w:t>
      </w:r>
      <w:r w:rsidRPr="00EF62B0">
        <w:rPr>
          <w:rFonts w:ascii="Roboto" w:eastAsia="Roboto" w:hAnsi="Roboto" w:cs="Roboto"/>
          <w:color w:val="2F5496" w:themeColor="accent1" w:themeShade="BF"/>
          <w:sz w:val="20"/>
          <w:szCs w:val="20"/>
          <w:highlight w:val="white"/>
          <w:lang w:val="en-US"/>
        </w:rPr>
        <w:t xml:space="preserve">just one day after the enforcement entity </w:t>
      </w:r>
      <w:hyperlink r:id="rId30">
        <w:r w:rsidRPr="00EF62B0">
          <w:rPr>
            <w:rFonts w:ascii="Roboto" w:eastAsia="Roboto" w:hAnsi="Roboto" w:cs="Roboto"/>
            <w:color w:val="2F5496" w:themeColor="accent1" w:themeShade="BF"/>
            <w:sz w:val="20"/>
            <w:szCs w:val="20"/>
            <w:highlight w:val="white"/>
            <w:lang w:val="en-US"/>
          </w:rPr>
          <w:t>instituted proceedings against Mastercard</w:t>
        </w:r>
      </w:hyperlink>
      <w:r w:rsidRPr="00EF62B0">
        <w:rPr>
          <w:rFonts w:ascii="Roboto" w:eastAsia="Roboto" w:hAnsi="Roboto" w:cs="Roboto"/>
          <w:color w:val="2F5496" w:themeColor="accent1" w:themeShade="BF"/>
          <w:sz w:val="20"/>
          <w:szCs w:val="20"/>
          <w:highlight w:val="white"/>
          <w:lang w:val="en-US"/>
        </w:rPr>
        <w:t xml:space="preserve"> for allegedly engaging in anti-competitiv</w:t>
      </w:r>
      <w:r w:rsidRPr="00EF62B0">
        <w:rPr>
          <w:rFonts w:ascii="Roboto" w:eastAsia="Roboto" w:hAnsi="Roboto" w:cs="Roboto"/>
          <w:color w:val="2F5496" w:themeColor="accent1" w:themeShade="BF"/>
          <w:sz w:val="20"/>
          <w:szCs w:val="20"/>
          <w:highlight w:val="white"/>
          <w:lang w:val="en-US"/>
        </w:rPr>
        <w:t>e conduct with the purpose of substantially lessening c</w:t>
      </w:r>
      <w:r w:rsidRPr="00EF62B0">
        <w:rPr>
          <w:rFonts w:ascii="Roboto" w:eastAsia="Roboto" w:hAnsi="Roboto" w:cs="Roboto"/>
          <w:color w:val="2F5496" w:themeColor="accent1" w:themeShade="BF"/>
          <w:sz w:val="20"/>
          <w:szCs w:val="20"/>
          <w:highlight w:val="white"/>
          <w:lang w:val="en-US"/>
        </w:rPr>
        <w:t>ompetition in the supply of debit card acceptance services.</w:t>
      </w:r>
    </w:p>
    <w:p w14:paraId="426F23E5" w14:textId="77777777" w:rsidR="00A922C5" w:rsidRPr="00EF62B0" w:rsidRDefault="00A922C5">
      <w:pPr>
        <w:spacing w:after="0"/>
        <w:rPr>
          <w:rFonts w:ascii="Roboto" w:eastAsia="Roboto" w:hAnsi="Roboto" w:cs="Roboto"/>
          <w:color w:val="2F5496" w:themeColor="accent1" w:themeShade="BF"/>
          <w:sz w:val="20"/>
          <w:szCs w:val="20"/>
          <w:lang w:val="en-US"/>
        </w:rPr>
      </w:pPr>
    </w:p>
    <w:p w14:paraId="3CC0D871" w14:textId="1089939A" w:rsidR="00A922C5" w:rsidRPr="00EF62B0" w:rsidRDefault="00702132">
      <w:pPr>
        <w:spacing w:after="0"/>
        <w:rPr>
          <w:rFonts w:ascii="Roboto" w:eastAsia="Roboto" w:hAnsi="Roboto" w:cs="Roboto"/>
          <w:b/>
          <w:color w:val="0070C0"/>
          <w:sz w:val="20"/>
          <w:szCs w:val="20"/>
          <w:lang w:val="en-US"/>
        </w:rPr>
      </w:pPr>
      <w:r w:rsidRPr="00EF62B0">
        <w:rPr>
          <w:rFonts w:ascii="Roboto" w:eastAsia="Roboto" w:hAnsi="Roboto" w:cs="Roboto"/>
          <w:b/>
          <w:color w:val="0070C0"/>
          <w:sz w:val="20"/>
          <w:szCs w:val="20"/>
          <w:lang w:val="en-US"/>
        </w:rPr>
        <w:t xml:space="preserve">08/06/2022 </w:t>
      </w:r>
    </w:p>
    <w:p w14:paraId="4D3C2F22" w14:textId="35C53350" w:rsidR="00A922C5" w:rsidRPr="00EF62B0" w:rsidRDefault="00702132">
      <w:pPr>
        <w:spacing w:after="0"/>
        <w:rPr>
          <w:rFonts w:ascii="Roboto" w:eastAsia="Roboto" w:hAnsi="Roboto" w:cs="Roboto"/>
          <w:b/>
          <w:color w:val="0070C0"/>
          <w:sz w:val="20"/>
          <w:szCs w:val="20"/>
          <w:lang w:val="en-US"/>
        </w:rPr>
      </w:pPr>
      <w:hyperlink r:id="rId31">
        <w:r w:rsidRPr="00EF62B0">
          <w:rPr>
            <w:rFonts w:ascii="Roboto" w:eastAsia="Roboto" w:hAnsi="Roboto" w:cs="Roboto"/>
            <w:b/>
            <w:color w:val="0070C0"/>
            <w:sz w:val="20"/>
            <w:szCs w:val="20"/>
            <w:u w:val="single"/>
            <w:lang w:val="en-US"/>
          </w:rPr>
          <w:t>Airbnb a</w:t>
        </w:r>
        <w:r w:rsidRPr="00EF62B0">
          <w:rPr>
            <w:rFonts w:ascii="Roboto" w:eastAsia="Roboto" w:hAnsi="Roboto" w:cs="Roboto"/>
            <w:b/>
            <w:color w:val="0070C0"/>
            <w:sz w:val="20"/>
            <w:szCs w:val="20"/>
            <w:u w:val="single"/>
            <w:lang w:val="en-US"/>
          </w:rPr>
          <w:t>llegedly misled Australians about accommodation prices</w:t>
        </w:r>
      </w:hyperlink>
    </w:p>
    <w:p w14:paraId="18E8FB27" w14:textId="3288B553" w:rsidR="00A922C5" w:rsidRPr="00EF62B0" w:rsidRDefault="00702132">
      <w:pPr>
        <w:numPr>
          <w:ilvl w:val="0"/>
          <w:numId w:val="7"/>
        </w:numPr>
        <w:spacing w:after="0"/>
        <w:rPr>
          <w:rFonts w:ascii="Roboto" w:eastAsia="Roboto" w:hAnsi="Roboto" w:cs="Roboto"/>
          <w:color w:val="2F5496" w:themeColor="accent1" w:themeShade="BF"/>
          <w:sz w:val="20"/>
          <w:szCs w:val="20"/>
          <w:highlight w:val="white"/>
          <w:lang w:val="en-US"/>
        </w:rPr>
      </w:pPr>
      <w:r w:rsidRPr="00EF62B0">
        <w:rPr>
          <w:rFonts w:ascii="Roboto" w:eastAsia="Roboto" w:hAnsi="Roboto" w:cs="Roboto"/>
          <w:color w:val="2F5496" w:themeColor="accent1" w:themeShade="BF"/>
          <w:sz w:val="20"/>
          <w:szCs w:val="20"/>
          <w:highlight w:val="white"/>
          <w:lang w:val="en-US"/>
        </w:rPr>
        <w:t xml:space="preserve">The ACCC has instituted proceedings in the Federal Court against Airbnb, Inc. and Airbnb Ireland UC for allegedly misleading consumers into believing prices for Australian accommodation were in </w:t>
      </w:r>
      <w:r w:rsidRPr="00EF62B0">
        <w:rPr>
          <w:rFonts w:ascii="Roboto" w:eastAsia="Roboto" w:hAnsi="Roboto" w:cs="Roboto"/>
          <w:color w:val="2F5496" w:themeColor="accent1" w:themeShade="BF"/>
          <w:sz w:val="20"/>
          <w:szCs w:val="20"/>
          <w:highlight w:val="white"/>
          <w:lang w:val="en-US"/>
        </w:rPr>
        <w:t xml:space="preserve">Australian dollars by displaying prices on its website or mobile app for Australian accommodation using only </w:t>
      </w:r>
      <w:r w:rsidRPr="00EF62B0">
        <w:rPr>
          <w:rFonts w:ascii="Roboto" w:eastAsia="Roboto" w:hAnsi="Roboto" w:cs="Roboto"/>
          <w:color w:val="2F5496" w:themeColor="accent1" w:themeShade="BF"/>
          <w:sz w:val="20"/>
          <w:szCs w:val="20"/>
          <w:highlight w:val="white"/>
          <w:lang w:val="en-US"/>
        </w:rPr>
        <w:t>a dollar sign ($), without making it clear that those prices were in US dollars.</w:t>
      </w:r>
    </w:p>
    <w:p w14:paraId="3CF7CBCE" w14:textId="77777777" w:rsidR="00A922C5" w:rsidRPr="00EF62B0" w:rsidRDefault="00A922C5">
      <w:pPr>
        <w:spacing w:after="0"/>
        <w:rPr>
          <w:rFonts w:ascii="Roboto" w:eastAsia="Roboto" w:hAnsi="Roboto" w:cs="Roboto"/>
          <w:b/>
          <w:color w:val="2F5496" w:themeColor="accent1" w:themeShade="BF"/>
          <w:sz w:val="20"/>
          <w:szCs w:val="20"/>
          <w:lang w:val="en-US"/>
        </w:rPr>
      </w:pPr>
    </w:p>
    <w:p w14:paraId="09526000" w14:textId="77777777" w:rsidR="00A922C5" w:rsidRPr="00EF62B0" w:rsidRDefault="00702132">
      <w:pPr>
        <w:spacing w:after="0"/>
        <w:jc w:val="left"/>
        <w:rPr>
          <w:rFonts w:ascii="Roboto" w:eastAsia="Roboto" w:hAnsi="Roboto" w:cs="Roboto"/>
          <w:b/>
          <w:color w:val="0070C0"/>
          <w:sz w:val="28"/>
          <w:szCs w:val="28"/>
          <w:lang w:val="en-US"/>
        </w:rPr>
      </w:pPr>
      <w:r w:rsidRPr="00EF62B0">
        <w:rPr>
          <w:rFonts w:ascii="Roboto" w:eastAsia="Roboto" w:hAnsi="Roboto" w:cs="Roboto"/>
          <w:b/>
          <w:color w:val="0070C0"/>
          <w:sz w:val="20"/>
          <w:szCs w:val="20"/>
          <w:u w:val="single"/>
          <w:lang w:val="en-US"/>
        </w:rPr>
        <w:t>Japan</w:t>
      </w:r>
      <w:r w:rsidRPr="00EF62B0">
        <w:rPr>
          <w:rFonts w:ascii="Roboto" w:eastAsia="Roboto" w:hAnsi="Roboto" w:cs="Roboto"/>
          <w:b/>
          <w:color w:val="0070C0"/>
          <w:sz w:val="20"/>
          <w:szCs w:val="20"/>
          <w:lang w:val="en-US"/>
        </w:rPr>
        <w:t xml:space="preserve"> </w:t>
      </w:r>
      <w:r w:rsidRPr="00EF62B0">
        <w:rPr>
          <w:rFonts w:ascii="Roboto" w:eastAsia="Roboto" w:hAnsi="Roboto" w:cs="Roboto"/>
          <w:b/>
          <w:color w:val="0070C0"/>
          <w:sz w:val="28"/>
          <w:szCs w:val="28"/>
        </w:rPr>
        <w:t>🇯🇵</w:t>
      </w:r>
    </w:p>
    <w:p w14:paraId="3839A263" w14:textId="77777777" w:rsidR="00A922C5" w:rsidRPr="00EF62B0" w:rsidRDefault="00A922C5">
      <w:pPr>
        <w:spacing w:after="0"/>
        <w:jc w:val="left"/>
        <w:rPr>
          <w:rFonts w:ascii="Roboto" w:eastAsia="Roboto" w:hAnsi="Roboto" w:cs="Roboto"/>
          <w:b/>
          <w:color w:val="0070C0"/>
          <w:sz w:val="20"/>
          <w:szCs w:val="20"/>
          <w:u w:val="single"/>
          <w:lang w:val="en-US"/>
        </w:rPr>
      </w:pPr>
    </w:p>
    <w:p w14:paraId="16178742" w14:textId="77777777" w:rsidR="00A922C5" w:rsidRPr="00EF62B0" w:rsidRDefault="00702132">
      <w:pPr>
        <w:spacing w:after="0"/>
        <w:rPr>
          <w:rFonts w:ascii="Roboto" w:eastAsia="Roboto" w:hAnsi="Roboto" w:cs="Roboto"/>
          <w:b/>
          <w:color w:val="0070C0"/>
          <w:sz w:val="20"/>
          <w:szCs w:val="20"/>
          <w:lang w:val="en-US"/>
        </w:rPr>
      </w:pPr>
      <w:r w:rsidRPr="00EF62B0">
        <w:rPr>
          <w:rFonts w:ascii="Roboto" w:eastAsia="Roboto" w:hAnsi="Roboto" w:cs="Roboto"/>
          <w:b/>
          <w:color w:val="0070C0"/>
          <w:sz w:val="20"/>
          <w:szCs w:val="20"/>
          <w:lang w:val="en-US"/>
        </w:rPr>
        <w:t xml:space="preserve">02/06/2022 </w:t>
      </w:r>
    </w:p>
    <w:p w14:paraId="1FACB9E8" w14:textId="77777777" w:rsidR="00A922C5" w:rsidRPr="00EF62B0" w:rsidRDefault="00702132">
      <w:pPr>
        <w:spacing w:after="0"/>
        <w:rPr>
          <w:rFonts w:ascii="Roboto" w:eastAsia="Roboto" w:hAnsi="Roboto" w:cs="Roboto"/>
          <w:b/>
          <w:color w:val="0070C0"/>
          <w:sz w:val="20"/>
          <w:szCs w:val="20"/>
          <w:lang w:val="en-US"/>
        </w:rPr>
      </w:pPr>
      <w:hyperlink r:id="rId32">
        <w:r w:rsidRPr="00EF62B0">
          <w:rPr>
            <w:rFonts w:ascii="Roboto" w:eastAsia="Roboto" w:hAnsi="Roboto" w:cs="Roboto"/>
            <w:b/>
            <w:color w:val="0070C0"/>
            <w:sz w:val="20"/>
            <w:szCs w:val="20"/>
            <w:u w:val="single"/>
            <w:lang w:val="en-US"/>
          </w:rPr>
          <w:t xml:space="preserve">Approval of the Commitment Plan submitted by Expedia Lodging Partner Services </w:t>
        </w:r>
        <w:proofErr w:type="spellStart"/>
        <w:r w:rsidRPr="00EF62B0">
          <w:rPr>
            <w:rFonts w:ascii="Roboto" w:eastAsia="Roboto" w:hAnsi="Roboto" w:cs="Roboto"/>
            <w:b/>
            <w:color w:val="0070C0"/>
            <w:sz w:val="20"/>
            <w:szCs w:val="20"/>
            <w:u w:val="single"/>
            <w:lang w:val="en-US"/>
          </w:rPr>
          <w:t>Sàrl</w:t>
        </w:r>
        <w:proofErr w:type="spellEnd"/>
      </w:hyperlink>
    </w:p>
    <w:p w14:paraId="4064C555" w14:textId="77777777" w:rsidR="00A922C5" w:rsidRPr="00EF62B0" w:rsidRDefault="00702132">
      <w:pPr>
        <w:numPr>
          <w:ilvl w:val="0"/>
          <w:numId w:val="9"/>
        </w:numPr>
        <w:spacing w:after="0"/>
        <w:rPr>
          <w:rFonts w:ascii="Roboto" w:eastAsia="Roboto" w:hAnsi="Roboto" w:cs="Roboto"/>
          <w:color w:val="2F5496" w:themeColor="accent1" w:themeShade="BF"/>
          <w:sz w:val="20"/>
          <w:szCs w:val="20"/>
          <w:lang w:val="en-US"/>
        </w:rPr>
      </w:pPr>
      <w:r w:rsidRPr="00EF62B0">
        <w:rPr>
          <w:rFonts w:ascii="Roboto" w:eastAsia="Roboto" w:hAnsi="Roboto" w:cs="Roboto"/>
          <w:color w:val="2F5496" w:themeColor="accent1" w:themeShade="BF"/>
          <w:sz w:val="20"/>
          <w:szCs w:val="20"/>
          <w:lang w:val="en-US"/>
        </w:rPr>
        <w:t xml:space="preserve">The commitment Plan submitted by </w:t>
      </w:r>
      <w:r w:rsidRPr="00EF62B0">
        <w:rPr>
          <w:rFonts w:ascii="Roboto" w:eastAsia="Roboto" w:hAnsi="Roboto" w:cs="Roboto"/>
          <w:color w:val="2F5496" w:themeColor="accent1" w:themeShade="BF"/>
          <w:sz w:val="20"/>
          <w:szCs w:val="20"/>
          <w:highlight w:val="white"/>
          <w:lang w:val="en-US"/>
        </w:rPr>
        <w:t xml:space="preserve">Expedia Lodging Partner Services </w:t>
      </w:r>
      <w:proofErr w:type="spellStart"/>
      <w:r w:rsidRPr="00EF62B0">
        <w:rPr>
          <w:rFonts w:ascii="Roboto" w:eastAsia="Roboto" w:hAnsi="Roboto" w:cs="Roboto"/>
          <w:color w:val="2F5496" w:themeColor="accent1" w:themeShade="BF"/>
          <w:sz w:val="20"/>
          <w:szCs w:val="20"/>
          <w:highlight w:val="white"/>
          <w:lang w:val="en-US"/>
        </w:rPr>
        <w:t>Sàrl</w:t>
      </w:r>
      <w:proofErr w:type="spellEnd"/>
      <w:r w:rsidRPr="00EF62B0">
        <w:rPr>
          <w:rFonts w:ascii="Roboto" w:eastAsia="Roboto" w:hAnsi="Roboto" w:cs="Roboto"/>
          <w:color w:val="2F5496" w:themeColor="accent1" w:themeShade="BF"/>
          <w:sz w:val="20"/>
          <w:szCs w:val="20"/>
          <w:highlight w:val="white"/>
          <w:lang w:val="en-US"/>
        </w:rPr>
        <w:t xml:space="preserve"> was approved by the Japan Fair Trade </w:t>
      </w:r>
      <w:r w:rsidRPr="00EF62B0">
        <w:rPr>
          <w:rFonts w:ascii="Roboto" w:eastAsia="Roboto" w:hAnsi="Roboto" w:cs="Roboto"/>
          <w:color w:val="2F5496" w:themeColor="accent1" w:themeShade="BF"/>
          <w:sz w:val="20"/>
          <w:szCs w:val="20"/>
          <w:highlight w:val="white"/>
          <w:lang w:val="en-US"/>
        </w:rPr>
        <w:t>Commission, who considered that the measures are sufficient for eliminating the conducts, and that competition may be promptly restored through the Commitment Procedure.</w:t>
      </w:r>
    </w:p>
    <w:p w14:paraId="74F335BA" w14:textId="77777777" w:rsidR="00A922C5" w:rsidRPr="00EF62B0" w:rsidRDefault="00A922C5">
      <w:pPr>
        <w:spacing w:after="0"/>
        <w:rPr>
          <w:rFonts w:ascii="Roboto" w:eastAsia="Roboto" w:hAnsi="Roboto" w:cs="Roboto"/>
          <w:b/>
          <w:color w:val="2F5496" w:themeColor="accent1" w:themeShade="BF"/>
          <w:sz w:val="20"/>
          <w:szCs w:val="20"/>
          <w:lang w:val="en-US"/>
        </w:rPr>
      </w:pPr>
    </w:p>
    <w:p w14:paraId="31611755" w14:textId="77777777" w:rsidR="00A922C5" w:rsidRPr="00EF62B0" w:rsidRDefault="00A922C5">
      <w:pPr>
        <w:shd w:val="clear" w:color="auto" w:fill="FFFFFF"/>
        <w:spacing w:after="0"/>
        <w:jc w:val="left"/>
        <w:rPr>
          <w:rFonts w:ascii="Roboto" w:eastAsia="Roboto" w:hAnsi="Roboto" w:cs="Roboto"/>
          <w:b/>
          <w:color w:val="0070C0"/>
          <w:sz w:val="20"/>
          <w:szCs w:val="20"/>
          <w:u w:val="single"/>
          <w:lang w:val="en-US"/>
        </w:rPr>
      </w:pPr>
    </w:p>
    <w:p w14:paraId="74C8EDF8" w14:textId="77777777" w:rsidR="00A922C5" w:rsidRPr="00EF62B0" w:rsidRDefault="00702132">
      <w:pPr>
        <w:shd w:val="clear" w:color="auto" w:fill="FFFFFF"/>
        <w:spacing w:after="0"/>
        <w:jc w:val="left"/>
        <w:rPr>
          <w:rFonts w:ascii="Roboto" w:eastAsia="Roboto" w:hAnsi="Roboto" w:cs="Roboto"/>
          <w:b/>
          <w:color w:val="0070C0"/>
          <w:sz w:val="20"/>
          <w:szCs w:val="20"/>
          <w:lang w:val="en-US"/>
        </w:rPr>
      </w:pPr>
      <w:r w:rsidRPr="00EF62B0">
        <w:rPr>
          <w:rFonts w:ascii="Roboto" w:eastAsia="Roboto" w:hAnsi="Roboto" w:cs="Roboto"/>
          <w:b/>
          <w:color w:val="0070C0"/>
          <w:sz w:val="20"/>
          <w:szCs w:val="20"/>
          <w:lang w:val="en-US"/>
        </w:rPr>
        <w:t>MARKET STUDIES</w:t>
      </w:r>
    </w:p>
    <w:p w14:paraId="5B5E37FB" w14:textId="77777777" w:rsidR="00A922C5" w:rsidRPr="00EF62B0" w:rsidRDefault="00A922C5">
      <w:pPr>
        <w:spacing w:after="0"/>
        <w:rPr>
          <w:rFonts w:ascii="Roboto" w:eastAsia="Roboto" w:hAnsi="Roboto" w:cs="Roboto"/>
          <w:color w:val="0070C0"/>
          <w:sz w:val="20"/>
          <w:szCs w:val="20"/>
          <w:lang w:val="en-US"/>
        </w:rPr>
      </w:pPr>
    </w:p>
    <w:p w14:paraId="48967FCF" w14:textId="77777777" w:rsidR="00A922C5" w:rsidRPr="00EF62B0" w:rsidRDefault="00702132">
      <w:pPr>
        <w:pBdr>
          <w:top w:val="nil"/>
          <w:left w:val="nil"/>
          <w:bottom w:val="nil"/>
          <w:right w:val="nil"/>
          <w:between w:val="nil"/>
        </w:pBdr>
        <w:spacing w:after="0"/>
        <w:jc w:val="left"/>
        <w:rPr>
          <w:rFonts w:ascii="Roboto" w:eastAsia="Roboto" w:hAnsi="Roboto" w:cs="Roboto"/>
          <w:b/>
          <w:color w:val="0070C0"/>
          <w:sz w:val="20"/>
          <w:szCs w:val="20"/>
          <w:u w:val="single"/>
          <w:lang w:val="en-US"/>
        </w:rPr>
      </w:pPr>
      <w:r w:rsidRPr="00EF62B0">
        <w:rPr>
          <w:rFonts w:ascii="Roboto" w:eastAsia="Roboto" w:hAnsi="Roboto" w:cs="Roboto"/>
          <w:b/>
          <w:color w:val="0070C0"/>
          <w:sz w:val="20"/>
          <w:szCs w:val="20"/>
          <w:u w:val="single"/>
          <w:lang w:val="en-US"/>
        </w:rPr>
        <w:t xml:space="preserve">UK </w:t>
      </w:r>
      <w:r w:rsidRPr="00EF62B0">
        <w:rPr>
          <w:rFonts w:ascii="Roboto" w:eastAsia="Roboto" w:hAnsi="Roboto" w:cs="Roboto"/>
          <w:b/>
          <w:color w:val="0070C0"/>
          <w:sz w:val="28"/>
          <w:szCs w:val="28"/>
        </w:rPr>
        <w:t>🇬🇧</w:t>
      </w:r>
    </w:p>
    <w:p w14:paraId="50B20A0E" w14:textId="77777777" w:rsidR="00A922C5" w:rsidRPr="00EF62B0" w:rsidRDefault="00A922C5">
      <w:pPr>
        <w:pBdr>
          <w:top w:val="nil"/>
          <w:left w:val="nil"/>
          <w:bottom w:val="nil"/>
          <w:right w:val="nil"/>
          <w:between w:val="nil"/>
        </w:pBdr>
        <w:spacing w:after="0"/>
        <w:jc w:val="left"/>
        <w:rPr>
          <w:rFonts w:ascii="Roboto" w:eastAsia="Roboto" w:hAnsi="Roboto" w:cs="Roboto"/>
          <w:b/>
          <w:color w:val="0070C0"/>
          <w:sz w:val="20"/>
          <w:szCs w:val="20"/>
          <w:u w:val="single"/>
          <w:lang w:val="en-US"/>
        </w:rPr>
      </w:pPr>
    </w:p>
    <w:p w14:paraId="59389D77" w14:textId="77777777" w:rsidR="00A922C5" w:rsidRPr="00EF62B0" w:rsidRDefault="00702132">
      <w:pPr>
        <w:pBdr>
          <w:top w:val="nil"/>
          <w:left w:val="nil"/>
          <w:bottom w:val="nil"/>
          <w:right w:val="nil"/>
          <w:between w:val="nil"/>
        </w:pBdr>
        <w:spacing w:after="0"/>
        <w:jc w:val="left"/>
        <w:rPr>
          <w:rFonts w:ascii="Roboto" w:eastAsia="Roboto" w:hAnsi="Roboto" w:cs="Roboto"/>
          <w:b/>
          <w:color w:val="0070C0"/>
          <w:sz w:val="20"/>
          <w:szCs w:val="20"/>
          <w:lang w:val="en-US"/>
        </w:rPr>
      </w:pPr>
      <w:r w:rsidRPr="00EF62B0">
        <w:rPr>
          <w:rFonts w:ascii="Roboto" w:eastAsia="Roboto" w:hAnsi="Roboto" w:cs="Roboto"/>
          <w:b/>
          <w:color w:val="0070C0"/>
          <w:sz w:val="20"/>
          <w:szCs w:val="20"/>
          <w:lang w:val="en-US"/>
        </w:rPr>
        <w:t xml:space="preserve">22/06/2022 </w:t>
      </w:r>
    </w:p>
    <w:p w14:paraId="6BFDCB06" w14:textId="77777777" w:rsidR="00A922C5" w:rsidRPr="00EF62B0" w:rsidRDefault="00702132">
      <w:pPr>
        <w:pBdr>
          <w:top w:val="nil"/>
          <w:left w:val="nil"/>
          <w:bottom w:val="nil"/>
          <w:right w:val="nil"/>
          <w:between w:val="nil"/>
        </w:pBdr>
        <w:spacing w:after="0"/>
        <w:rPr>
          <w:rFonts w:ascii="Roboto" w:eastAsia="Roboto" w:hAnsi="Roboto" w:cs="Roboto"/>
          <w:b/>
          <w:color w:val="0070C0"/>
          <w:sz w:val="20"/>
          <w:szCs w:val="20"/>
          <w:lang w:val="en-US"/>
        </w:rPr>
      </w:pPr>
      <w:hyperlink r:id="rId33">
        <w:r w:rsidRPr="00EF62B0">
          <w:rPr>
            <w:rFonts w:ascii="Roboto" w:eastAsia="Roboto" w:hAnsi="Roboto" w:cs="Roboto"/>
            <w:b/>
            <w:color w:val="0070C0"/>
            <w:sz w:val="20"/>
            <w:szCs w:val="20"/>
            <w:u w:val="single"/>
            <w:lang w:val="en-US"/>
          </w:rPr>
          <w:t>Music and streaming market study</w:t>
        </w:r>
      </w:hyperlink>
      <w:r w:rsidRPr="00EF62B0">
        <w:rPr>
          <w:rFonts w:ascii="Roboto" w:eastAsia="Roboto" w:hAnsi="Roboto" w:cs="Roboto"/>
          <w:b/>
          <w:color w:val="0070C0"/>
          <w:sz w:val="20"/>
          <w:szCs w:val="20"/>
          <w:lang w:val="en-US"/>
        </w:rPr>
        <w:t>.</w:t>
      </w:r>
    </w:p>
    <w:p w14:paraId="02629B7F" w14:textId="77777777" w:rsidR="00A922C5" w:rsidRPr="00EF62B0" w:rsidRDefault="00702132">
      <w:pPr>
        <w:numPr>
          <w:ilvl w:val="0"/>
          <w:numId w:val="18"/>
        </w:numPr>
        <w:pBdr>
          <w:top w:val="nil"/>
          <w:left w:val="nil"/>
          <w:bottom w:val="nil"/>
          <w:right w:val="nil"/>
          <w:between w:val="nil"/>
        </w:pBdr>
        <w:spacing w:after="0"/>
        <w:rPr>
          <w:rFonts w:ascii="Roboto" w:eastAsia="Roboto" w:hAnsi="Roboto" w:cs="Roboto"/>
          <w:color w:val="2F5496" w:themeColor="accent1" w:themeShade="BF"/>
          <w:sz w:val="20"/>
          <w:szCs w:val="20"/>
          <w:lang w:val="en-US"/>
        </w:rPr>
      </w:pPr>
      <w:r w:rsidRPr="00EF62B0">
        <w:rPr>
          <w:rFonts w:ascii="Roboto" w:eastAsia="Roboto" w:hAnsi="Roboto" w:cs="Roboto"/>
          <w:color w:val="2F5496" w:themeColor="accent1" w:themeShade="BF"/>
          <w:sz w:val="20"/>
          <w:szCs w:val="20"/>
          <w:highlight w:val="white"/>
          <w:lang w:val="en-US"/>
        </w:rPr>
        <w:t xml:space="preserve">The CMA has launched a market study into music and streaming services. </w:t>
      </w:r>
      <w:r w:rsidRPr="00EF62B0">
        <w:rPr>
          <w:rFonts w:ascii="Roboto" w:eastAsia="Roboto" w:hAnsi="Roboto" w:cs="Roboto"/>
          <w:color w:val="2F5496" w:themeColor="accent1" w:themeShade="BF"/>
          <w:sz w:val="20"/>
          <w:szCs w:val="20"/>
          <w:lang w:val="en-US"/>
        </w:rPr>
        <w:t xml:space="preserve">Further responses to the Statement of Scope published and the statutory deadline for publishing market study report is January 26, 2023. </w:t>
      </w:r>
    </w:p>
    <w:p w14:paraId="1BF4036C" w14:textId="77777777"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lang w:val="en-US"/>
        </w:rPr>
      </w:pPr>
    </w:p>
    <w:p w14:paraId="7B34071F" w14:textId="77777777" w:rsidR="00A922C5" w:rsidRPr="00EF62B0" w:rsidRDefault="00702132">
      <w:pPr>
        <w:pBdr>
          <w:top w:val="nil"/>
          <w:left w:val="nil"/>
          <w:bottom w:val="nil"/>
          <w:right w:val="nil"/>
          <w:between w:val="nil"/>
        </w:pBdr>
        <w:spacing w:after="0"/>
        <w:rPr>
          <w:rFonts w:ascii="Roboto" w:eastAsia="Roboto" w:hAnsi="Roboto" w:cs="Roboto"/>
          <w:b/>
          <w:color w:val="0070C0"/>
          <w:sz w:val="20"/>
          <w:szCs w:val="20"/>
          <w:lang w:val="en-US"/>
        </w:rPr>
      </w:pPr>
      <w:r w:rsidRPr="00EF62B0">
        <w:rPr>
          <w:rFonts w:ascii="Roboto" w:eastAsia="Roboto" w:hAnsi="Roboto" w:cs="Roboto"/>
          <w:b/>
          <w:color w:val="0070C0"/>
          <w:sz w:val="20"/>
          <w:szCs w:val="20"/>
          <w:lang w:val="en-US"/>
        </w:rPr>
        <w:t xml:space="preserve">17/06/2022 </w:t>
      </w:r>
    </w:p>
    <w:p w14:paraId="16022CA5" w14:textId="77777777" w:rsidR="00A922C5" w:rsidRPr="00EF62B0" w:rsidRDefault="00702132">
      <w:pPr>
        <w:pBdr>
          <w:top w:val="nil"/>
          <w:left w:val="nil"/>
          <w:bottom w:val="nil"/>
          <w:right w:val="nil"/>
          <w:between w:val="nil"/>
        </w:pBdr>
        <w:spacing w:after="0"/>
        <w:rPr>
          <w:rFonts w:ascii="Roboto" w:eastAsia="Roboto" w:hAnsi="Roboto" w:cs="Roboto"/>
          <w:b/>
          <w:color w:val="0070C0"/>
          <w:sz w:val="20"/>
          <w:szCs w:val="20"/>
          <w:lang w:val="en-US"/>
        </w:rPr>
      </w:pPr>
      <w:hyperlink r:id="rId34">
        <w:r w:rsidRPr="00EF62B0">
          <w:rPr>
            <w:rFonts w:ascii="Roboto" w:eastAsia="Roboto" w:hAnsi="Roboto" w:cs="Roboto"/>
            <w:b/>
            <w:color w:val="0070C0"/>
            <w:sz w:val="20"/>
            <w:szCs w:val="20"/>
            <w:u w:val="single"/>
            <w:lang w:val="en-US"/>
          </w:rPr>
          <w:t xml:space="preserve">CMA consumer research into purchasing </w:t>
        </w:r>
        <w:proofErr w:type="spellStart"/>
        <w:r w:rsidRPr="00EF62B0">
          <w:rPr>
            <w:rFonts w:ascii="Roboto" w:eastAsia="Roboto" w:hAnsi="Roboto" w:cs="Roboto"/>
            <w:b/>
            <w:color w:val="0070C0"/>
            <w:sz w:val="20"/>
            <w:szCs w:val="20"/>
            <w:u w:val="single"/>
            <w:lang w:val="en-US"/>
          </w:rPr>
          <w:t>behaviour</w:t>
        </w:r>
        <w:proofErr w:type="spellEnd"/>
        <w:r w:rsidRPr="00EF62B0">
          <w:rPr>
            <w:rFonts w:ascii="Roboto" w:eastAsia="Roboto" w:hAnsi="Roboto" w:cs="Roboto"/>
            <w:b/>
            <w:color w:val="0070C0"/>
            <w:sz w:val="20"/>
            <w:szCs w:val="20"/>
            <w:u w:val="single"/>
            <w:lang w:val="en-US"/>
          </w:rPr>
          <w:t xml:space="preserve"> in the UK smartphone market</w:t>
        </w:r>
      </w:hyperlink>
      <w:r w:rsidRPr="00EF62B0">
        <w:rPr>
          <w:rFonts w:ascii="Roboto" w:eastAsia="Roboto" w:hAnsi="Roboto" w:cs="Roboto"/>
          <w:b/>
          <w:color w:val="0070C0"/>
          <w:sz w:val="20"/>
          <w:szCs w:val="20"/>
          <w:lang w:val="en-US"/>
        </w:rPr>
        <w:t xml:space="preserve">  </w:t>
      </w:r>
    </w:p>
    <w:p w14:paraId="6C777D7F" w14:textId="77777777" w:rsidR="00A922C5" w:rsidRPr="00EF62B0" w:rsidRDefault="00702132">
      <w:pPr>
        <w:numPr>
          <w:ilvl w:val="0"/>
          <w:numId w:val="12"/>
        </w:numPr>
        <w:pBdr>
          <w:top w:val="nil"/>
          <w:left w:val="nil"/>
          <w:bottom w:val="nil"/>
          <w:right w:val="nil"/>
          <w:between w:val="nil"/>
        </w:pBdr>
        <w:spacing w:after="0"/>
        <w:rPr>
          <w:rFonts w:ascii="Roboto" w:eastAsia="Roboto" w:hAnsi="Roboto" w:cs="Roboto"/>
          <w:color w:val="2F5496" w:themeColor="accent1" w:themeShade="BF"/>
          <w:sz w:val="20"/>
          <w:szCs w:val="20"/>
          <w:lang w:val="en-US"/>
        </w:rPr>
      </w:pPr>
      <w:r w:rsidRPr="00EF62B0">
        <w:rPr>
          <w:rFonts w:ascii="Roboto" w:eastAsia="Roboto" w:hAnsi="Roboto" w:cs="Roboto"/>
          <w:color w:val="2F5496" w:themeColor="accent1" w:themeShade="BF"/>
          <w:sz w:val="20"/>
          <w:szCs w:val="20"/>
          <w:lang w:val="en-US"/>
        </w:rPr>
        <w:t>As part of its market study into mobile ecosystems, the CMA commissioned consumer research into the UK smartphone market.</w:t>
      </w:r>
    </w:p>
    <w:p w14:paraId="3F165CE2" w14:textId="77777777" w:rsidR="00A922C5" w:rsidRPr="00EF62B0" w:rsidRDefault="00A922C5">
      <w:pPr>
        <w:pBdr>
          <w:top w:val="nil"/>
          <w:left w:val="nil"/>
          <w:bottom w:val="nil"/>
          <w:right w:val="nil"/>
          <w:between w:val="nil"/>
        </w:pBdr>
        <w:spacing w:after="0"/>
        <w:jc w:val="left"/>
        <w:rPr>
          <w:rFonts w:ascii="Roboto" w:eastAsia="Roboto" w:hAnsi="Roboto" w:cs="Roboto"/>
          <w:color w:val="0070C0"/>
          <w:sz w:val="20"/>
          <w:szCs w:val="20"/>
          <w:lang w:val="en-US"/>
        </w:rPr>
      </w:pPr>
    </w:p>
    <w:p w14:paraId="57F62BBB" w14:textId="77777777" w:rsidR="00A922C5" w:rsidRPr="00EF62B0" w:rsidRDefault="00702132">
      <w:pPr>
        <w:pBdr>
          <w:top w:val="nil"/>
          <w:left w:val="nil"/>
          <w:bottom w:val="nil"/>
          <w:right w:val="nil"/>
          <w:between w:val="nil"/>
        </w:pBdr>
        <w:spacing w:after="0"/>
        <w:jc w:val="left"/>
        <w:rPr>
          <w:rFonts w:ascii="Roboto" w:eastAsia="Roboto" w:hAnsi="Roboto" w:cs="Roboto"/>
          <w:color w:val="0070C0"/>
          <w:sz w:val="20"/>
          <w:szCs w:val="20"/>
        </w:rPr>
      </w:pPr>
      <w:r w:rsidRPr="00EF62B0">
        <w:rPr>
          <w:rFonts w:ascii="Roboto" w:eastAsia="Roboto" w:hAnsi="Roboto" w:cs="Roboto"/>
          <w:b/>
          <w:color w:val="0070C0"/>
          <w:sz w:val="20"/>
          <w:szCs w:val="20"/>
        </w:rPr>
        <w:t>10/06/2022</w:t>
      </w:r>
      <w:r w:rsidRPr="00EF62B0">
        <w:rPr>
          <w:rFonts w:ascii="Roboto" w:eastAsia="Roboto" w:hAnsi="Roboto" w:cs="Roboto"/>
          <w:color w:val="0070C0"/>
          <w:sz w:val="20"/>
          <w:szCs w:val="20"/>
        </w:rPr>
        <w:t xml:space="preserve"> </w:t>
      </w:r>
    </w:p>
    <w:p w14:paraId="19F898C6" w14:textId="77777777" w:rsidR="00A922C5" w:rsidRPr="00EF62B0" w:rsidRDefault="00702132">
      <w:pPr>
        <w:pBdr>
          <w:top w:val="nil"/>
          <w:left w:val="nil"/>
          <w:bottom w:val="nil"/>
          <w:right w:val="nil"/>
          <w:between w:val="nil"/>
        </w:pBdr>
        <w:spacing w:after="0"/>
        <w:rPr>
          <w:rFonts w:ascii="Roboto" w:eastAsia="Roboto" w:hAnsi="Roboto" w:cs="Roboto"/>
          <w:color w:val="0070C0"/>
          <w:sz w:val="20"/>
          <w:szCs w:val="20"/>
        </w:rPr>
      </w:pPr>
      <w:hyperlink r:id="rId35">
        <w:r w:rsidRPr="00EF62B0">
          <w:rPr>
            <w:rFonts w:ascii="Roboto" w:eastAsia="Roboto" w:hAnsi="Roboto" w:cs="Roboto"/>
            <w:b/>
            <w:color w:val="0070C0"/>
            <w:sz w:val="20"/>
            <w:szCs w:val="20"/>
            <w:u w:val="single"/>
          </w:rPr>
          <w:t xml:space="preserve">Mobile </w:t>
        </w:r>
        <w:proofErr w:type="spellStart"/>
        <w:r w:rsidRPr="00EF62B0">
          <w:rPr>
            <w:rFonts w:ascii="Roboto" w:eastAsia="Roboto" w:hAnsi="Roboto" w:cs="Roboto"/>
            <w:b/>
            <w:color w:val="0070C0"/>
            <w:sz w:val="20"/>
            <w:szCs w:val="20"/>
            <w:u w:val="single"/>
          </w:rPr>
          <w:t>ecosystems</w:t>
        </w:r>
        <w:proofErr w:type="spellEnd"/>
        <w:r w:rsidRPr="00EF62B0">
          <w:rPr>
            <w:rFonts w:ascii="Roboto" w:eastAsia="Roboto" w:hAnsi="Roboto" w:cs="Roboto"/>
            <w:b/>
            <w:color w:val="0070C0"/>
            <w:sz w:val="20"/>
            <w:szCs w:val="20"/>
            <w:u w:val="single"/>
          </w:rPr>
          <w:t xml:space="preserve"> </w:t>
        </w:r>
        <w:proofErr w:type="spellStart"/>
        <w:r w:rsidRPr="00EF62B0">
          <w:rPr>
            <w:rFonts w:ascii="Roboto" w:eastAsia="Roboto" w:hAnsi="Roboto" w:cs="Roboto"/>
            <w:b/>
            <w:color w:val="0070C0"/>
            <w:sz w:val="20"/>
            <w:szCs w:val="20"/>
            <w:u w:val="single"/>
          </w:rPr>
          <w:t>market</w:t>
        </w:r>
        <w:proofErr w:type="spellEnd"/>
        <w:r w:rsidRPr="00EF62B0">
          <w:rPr>
            <w:rFonts w:ascii="Roboto" w:eastAsia="Roboto" w:hAnsi="Roboto" w:cs="Roboto"/>
            <w:b/>
            <w:color w:val="0070C0"/>
            <w:sz w:val="20"/>
            <w:szCs w:val="20"/>
            <w:u w:val="single"/>
          </w:rPr>
          <w:t xml:space="preserve"> </w:t>
        </w:r>
        <w:proofErr w:type="spellStart"/>
        <w:r w:rsidRPr="00EF62B0">
          <w:rPr>
            <w:rFonts w:ascii="Roboto" w:eastAsia="Roboto" w:hAnsi="Roboto" w:cs="Roboto"/>
            <w:b/>
            <w:color w:val="0070C0"/>
            <w:sz w:val="20"/>
            <w:szCs w:val="20"/>
            <w:u w:val="single"/>
          </w:rPr>
          <w:t>study</w:t>
        </w:r>
        <w:proofErr w:type="spellEnd"/>
        <w:r w:rsidRPr="00EF62B0">
          <w:rPr>
            <w:rFonts w:ascii="Roboto" w:eastAsia="Roboto" w:hAnsi="Roboto" w:cs="Roboto"/>
            <w:b/>
            <w:color w:val="0070C0"/>
            <w:sz w:val="20"/>
            <w:szCs w:val="20"/>
            <w:u w:val="single"/>
          </w:rPr>
          <w:t xml:space="preserve"> </w:t>
        </w:r>
        <w:proofErr w:type="spellStart"/>
        <w:r w:rsidRPr="00EF62B0">
          <w:rPr>
            <w:rFonts w:ascii="Roboto" w:eastAsia="Roboto" w:hAnsi="Roboto" w:cs="Roboto"/>
            <w:b/>
            <w:color w:val="0070C0"/>
            <w:sz w:val="20"/>
            <w:szCs w:val="20"/>
            <w:u w:val="single"/>
          </w:rPr>
          <w:t>updated</w:t>
        </w:r>
        <w:proofErr w:type="spellEnd"/>
      </w:hyperlink>
      <w:r w:rsidRPr="00EF62B0">
        <w:rPr>
          <w:rFonts w:ascii="Roboto" w:eastAsia="Roboto" w:hAnsi="Roboto" w:cs="Roboto"/>
          <w:color w:val="0070C0"/>
          <w:sz w:val="20"/>
          <w:szCs w:val="20"/>
        </w:rPr>
        <w:t xml:space="preserve"> </w:t>
      </w:r>
    </w:p>
    <w:p w14:paraId="7109B6B9" w14:textId="77777777" w:rsidR="00A922C5" w:rsidRPr="00EF62B0" w:rsidRDefault="00702132">
      <w:pPr>
        <w:numPr>
          <w:ilvl w:val="0"/>
          <w:numId w:val="19"/>
        </w:numPr>
        <w:pBdr>
          <w:top w:val="nil"/>
          <w:left w:val="nil"/>
          <w:bottom w:val="nil"/>
          <w:right w:val="nil"/>
          <w:between w:val="nil"/>
        </w:pBdr>
        <w:spacing w:after="0"/>
        <w:rPr>
          <w:rFonts w:ascii="Roboto" w:eastAsia="Roboto" w:hAnsi="Roboto" w:cs="Roboto"/>
          <w:color w:val="2F5496" w:themeColor="accent1" w:themeShade="BF"/>
          <w:sz w:val="20"/>
          <w:szCs w:val="20"/>
        </w:rPr>
      </w:pPr>
      <w:r w:rsidRPr="00EF62B0">
        <w:rPr>
          <w:rFonts w:ascii="Roboto" w:eastAsia="Roboto" w:hAnsi="Roboto" w:cs="Roboto"/>
          <w:color w:val="2F5496" w:themeColor="accent1" w:themeShade="BF"/>
          <w:sz w:val="20"/>
          <w:szCs w:val="20"/>
        </w:rPr>
        <w:t xml:space="preserve">Final </w:t>
      </w:r>
      <w:proofErr w:type="spellStart"/>
      <w:r w:rsidRPr="00EF62B0">
        <w:rPr>
          <w:rFonts w:ascii="Roboto" w:eastAsia="Roboto" w:hAnsi="Roboto" w:cs="Roboto"/>
          <w:color w:val="2F5496" w:themeColor="accent1" w:themeShade="BF"/>
          <w:sz w:val="20"/>
          <w:szCs w:val="20"/>
        </w:rPr>
        <w:t>repor</w:t>
      </w:r>
      <w:r w:rsidRPr="00EF62B0">
        <w:rPr>
          <w:rFonts w:ascii="Roboto" w:eastAsia="Roboto" w:hAnsi="Roboto" w:cs="Roboto"/>
          <w:color w:val="2F5496" w:themeColor="accent1" w:themeShade="BF"/>
          <w:sz w:val="20"/>
          <w:szCs w:val="20"/>
        </w:rPr>
        <w:t>t</w:t>
      </w:r>
      <w:proofErr w:type="spellEnd"/>
      <w:r w:rsidRPr="00EF62B0">
        <w:rPr>
          <w:rFonts w:ascii="Roboto" w:eastAsia="Roboto" w:hAnsi="Roboto" w:cs="Roboto"/>
          <w:color w:val="2F5496" w:themeColor="accent1" w:themeShade="BF"/>
          <w:sz w:val="20"/>
          <w:szCs w:val="20"/>
        </w:rPr>
        <w:t xml:space="preserve"> and </w:t>
      </w:r>
      <w:proofErr w:type="spellStart"/>
      <w:r w:rsidRPr="00EF62B0">
        <w:rPr>
          <w:rFonts w:ascii="Roboto" w:eastAsia="Roboto" w:hAnsi="Roboto" w:cs="Roboto"/>
          <w:color w:val="2F5496" w:themeColor="accent1" w:themeShade="BF"/>
          <w:sz w:val="20"/>
          <w:szCs w:val="20"/>
        </w:rPr>
        <w:t>Proposal</w:t>
      </w:r>
      <w:proofErr w:type="spellEnd"/>
      <w:r w:rsidRPr="00EF62B0">
        <w:rPr>
          <w:rFonts w:ascii="Roboto" w:eastAsia="Roboto" w:hAnsi="Roboto" w:cs="Roboto"/>
          <w:color w:val="2F5496" w:themeColor="accent1" w:themeShade="BF"/>
          <w:sz w:val="20"/>
          <w:szCs w:val="20"/>
        </w:rPr>
        <w:t xml:space="preserve"> to </w:t>
      </w:r>
      <w:proofErr w:type="spellStart"/>
      <w:r w:rsidRPr="00EF62B0">
        <w:rPr>
          <w:rFonts w:ascii="Roboto" w:eastAsia="Roboto" w:hAnsi="Roboto" w:cs="Roboto"/>
          <w:color w:val="2F5496" w:themeColor="accent1" w:themeShade="BF"/>
          <w:sz w:val="20"/>
          <w:szCs w:val="20"/>
        </w:rPr>
        <w:t>make</w:t>
      </w:r>
      <w:proofErr w:type="spellEnd"/>
      <w:r w:rsidRPr="00EF62B0">
        <w:rPr>
          <w:rFonts w:ascii="Roboto" w:eastAsia="Roboto" w:hAnsi="Roboto" w:cs="Roboto"/>
          <w:color w:val="2F5496" w:themeColor="accent1" w:themeShade="BF"/>
          <w:sz w:val="20"/>
          <w:szCs w:val="20"/>
        </w:rPr>
        <w:t xml:space="preserve"> a </w:t>
      </w:r>
      <w:proofErr w:type="spellStart"/>
      <w:r w:rsidRPr="00EF62B0">
        <w:rPr>
          <w:rFonts w:ascii="Roboto" w:eastAsia="Roboto" w:hAnsi="Roboto" w:cs="Roboto"/>
          <w:color w:val="2F5496" w:themeColor="accent1" w:themeShade="BF"/>
          <w:sz w:val="20"/>
          <w:szCs w:val="20"/>
        </w:rPr>
        <w:t>market</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investigation</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reference</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published</w:t>
      </w:r>
      <w:proofErr w:type="spellEnd"/>
      <w:r w:rsidRPr="00EF62B0">
        <w:rPr>
          <w:rFonts w:ascii="Roboto" w:eastAsia="Roboto" w:hAnsi="Roboto" w:cs="Roboto"/>
          <w:color w:val="2F5496" w:themeColor="accent1" w:themeShade="BF"/>
          <w:sz w:val="20"/>
          <w:szCs w:val="20"/>
        </w:rPr>
        <w:t xml:space="preserve">. </w:t>
      </w:r>
    </w:p>
    <w:p w14:paraId="1CB3CC66" w14:textId="77777777" w:rsidR="00A922C5" w:rsidRPr="00EF62B0" w:rsidRDefault="00702132">
      <w:pPr>
        <w:numPr>
          <w:ilvl w:val="0"/>
          <w:numId w:val="19"/>
        </w:numPr>
        <w:pBdr>
          <w:top w:val="nil"/>
          <w:left w:val="nil"/>
          <w:bottom w:val="nil"/>
          <w:right w:val="nil"/>
          <w:between w:val="nil"/>
        </w:pBdr>
        <w:spacing w:after="0"/>
        <w:rPr>
          <w:rFonts w:ascii="Roboto" w:eastAsia="Roboto" w:hAnsi="Roboto" w:cs="Roboto"/>
          <w:color w:val="2F5496" w:themeColor="accent1" w:themeShade="BF"/>
          <w:sz w:val="20"/>
          <w:szCs w:val="20"/>
        </w:rPr>
      </w:pPr>
      <w:proofErr w:type="spellStart"/>
      <w:r w:rsidRPr="00EF62B0">
        <w:rPr>
          <w:rFonts w:ascii="Roboto" w:eastAsia="Roboto" w:hAnsi="Roboto" w:cs="Roboto"/>
          <w:color w:val="2F5496" w:themeColor="accent1" w:themeShade="BF"/>
          <w:sz w:val="20"/>
          <w:szCs w:val="20"/>
          <w:highlight w:val="white"/>
        </w:rPr>
        <w:t>The</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report</w:t>
      </w:r>
      <w:proofErr w:type="spellEnd"/>
      <w:r w:rsidRPr="00EF62B0">
        <w:rPr>
          <w:rFonts w:ascii="Roboto" w:eastAsia="Roboto" w:hAnsi="Roboto" w:cs="Roboto"/>
          <w:color w:val="2F5496" w:themeColor="accent1" w:themeShade="BF"/>
          <w:sz w:val="20"/>
          <w:szCs w:val="20"/>
          <w:highlight w:val="white"/>
        </w:rPr>
        <w:t xml:space="preserve"> sets </w:t>
      </w:r>
      <w:proofErr w:type="spellStart"/>
      <w:r w:rsidRPr="00EF62B0">
        <w:rPr>
          <w:rFonts w:ascii="Roboto" w:eastAsia="Roboto" w:hAnsi="Roboto" w:cs="Roboto"/>
          <w:color w:val="2F5496" w:themeColor="accent1" w:themeShade="BF"/>
          <w:sz w:val="20"/>
          <w:szCs w:val="20"/>
          <w:highlight w:val="white"/>
        </w:rPr>
        <w:t>out</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the</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CMA’s</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findings</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the</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concerns</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that</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it</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identified</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its</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assessment</w:t>
      </w:r>
      <w:proofErr w:type="spellEnd"/>
      <w:r w:rsidRPr="00EF62B0">
        <w:rPr>
          <w:rFonts w:ascii="Roboto" w:eastAsia="Roboto" w:hAnsi="Roboto" w:cs="Roboto"/>
          <w:color w:val="2F5496" w:themeColor="accent1" w:themeShade="BF"/>
          <w:sz w:val="20"/>
          <w:szCs w:val="20"/>
          <w:highlight w:val="white"/>
        </w:rPr>
        <w:t xml:space="preserve"> of </w:t>
      </w:r>
      <w:proofErr w:type="spellStart"/>
      <w:r w:rsidRPr="00EF62B0">
        <w:rPr>
          <w:rFonts w:ascii="Roboto" w:eastAsia="Roboto" w:hAnsi="Roboto" w:cs="Roboto"/>
          <w:color w:val="2F5496" w:themeColor="accent1" w:themeShade="BF"/>
          <w:sz w:val="20"/>
          <w:szCs w:val="20"/>
          <w:highlight w:val="white"/>
        </w:rPr>
        <w:t>the</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range</w:t>
      </w:r>
      <w:proofErr w:type="spellEnd"/>
      <w:r w:rsidRPr="00EF62B0">
        <w:rPr>
          <w:rFonts w:ascii="Roboto" w:eastAsia="Roboto" w:hAnsi="Roboto" w:cs="Roboto"/>
          <w:color w:val="2F5496" w:themeColor="accent1" w:themeShade="BF"/>
          <w:sz w:val="20"/>
          <w:szCs w:val="20"/>
          <w:highlight w:val="white"/>
        </w:rPr>
        <w:t xml:space="preserve"> of </w:t>
      </w:r>
      <w:proofErr w:type="spellStart"/>
      <w:r w:rsidRPr="00EF62B0">
        <w:rPr>
          <w:rFonts w:ascii="Roboto" w:eastAsia="Roboto" w:hAnsi="Roboto" w:cs="Roboto"/>
          <w:color w:val="2F5496" w:themeColor="accent1" w:themeShade="BF"/>
          <w:sz w:val="20"/>
          <w:szCs w:val="20"/>
          <w:highlight w:val="white"/>
        </w:rPr>
        <w:t>potential</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interventions</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that</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could</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address</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them</w:t>
      </w:r>
      <w:proofErr w:type="spellEnd"/>
      <w:r w:rsidRPr="00EF62B0">
        <w:rPr>
          <w:rFonts w:ascii="Roboto" w:eastAsia="Roboto" w:hAnsi="Roboto" w:cs="Roboto"/>
          <w:color w:val="2F5496" w:themeColor="accent1" w:themeShade="BF"/>
          <w:sz w:val="20"/>
          <w:szCs w:val="20"/>
          <w:highlight w:val="white"/>
        </w:rPr>
        <w:t xml:space="preserve">, and </w:t>
      </w:r>
      <w:proofErr w:type="spellStart"/>
      <w:r w:rsidRPr="00EF62B0">
        <w:rPr>
          <w:rFonts w:ascii="Roboto" w:eastAsia="Roboto" w:hAnsi="Roboto" w:cs="Roboto"/>
          <w:color w:val="2F5496" w:themeColor="accent1" w:themeShade="BF"/>
          <w:sz w:val="20"/>
          <w:szCs w:val="20"/>
          <w:highlight w:val="white"/>
        </w:rPr>
        <w:t>finally</w:t>
      </w:r>
      <w:proofErr w:type="spellEnd"/>
      <w:r w:rsidRPr="00EF62B0">
        <w:rPr>
          <w:rFonts w:ascii="Roboto" w:eastAsia="Roboto" w:hAnsi="Roboto" w:cs="Roboto"/>
          <w:color w:val="2F5496" w:themeColor="accent1" w:themeShade="BF"/>
          <w:sz w:val="20"/>
          <w:szCs w:val="20"/>
          <w:highlight w:val="white"/>
        </w:rPr>
        <w:t xml:space="preserve"> sets </w:t>
      </w:r>
      <w:proofErr w:type="spellStart"/>
      <w:r w:rsidRPr="00EF62B0">
        <w:rPr>
          <w:rFonts w:ascii="Roboto" w:eastAsia="Roboto" w:hAnsi="Roboto" w:cs="Roboto"/>
          <w:color w:val="2F5496" w:themeColor="accent1" w:themeShade="BF"/>
          <w:sz w:val="20"/>
          <w:szCs w:val="20"/>
          <w:highlight w:val="white"/>
        </w:rPr>
        <w:t>out</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the</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action</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the</w:t>
      </w:r>
      <w:proofErr w:type="spellEnd"/>
      <w:r w:rsidRPr="00EF62B0">
        <w:rPr>
          <w:rFonts w:ascii="Roboto" w:eastAsia="Roboto" w:hAnsi="Roboto" w:cs="Roboto"/>
          <w:color w:val="2F5496" w:themeColor="accent1" w:themeShade="BF"/>
          <w:sz w:val="20"/>
          <w:szCs w:val="20"/>
          <w:highlight w:val="white"/>
        </w:rPr>
        <w:t xml:space="preserve"> CMA </w:t>
      </w:r>
      <w:proofErr w:type="spellStart"/>
      <w:r w:rsidRPr="00EF62B0">
        <w:rPr>
          <w:rFonts w:ascii="Roboto" w:eastAsia="Roboto" w:hAnsi="Roboto" w:cs="Roboto"/>
          <w:color w:val="2F5496" w:themeColor="accent1" w:themeShade="BF"/>
          <w:sz w:val="20"/>
          <w:szCs w:val="20"/>
          <w:highlight w:val="white"/>
        </w:rPr>
        <w:t>will</w:t>
      </w:r>
      <w:proofErr w:type="spellEnd"/>
      <w:r w:rsidRPr="00EF62B0">
        <w:rPr>
          <w:rFonts w:ascii="Roboto" w:eastAsia="Roboto" w:hAnsi="Roboto" w:cs="Roboto"/>
          <w:color w:val="2F5496" w:themeColor="accent1" w:themeShade="BF"/>
          <w:sz w:val="20"/>
          <w:szCs w:val="20"/>
          <w:highlight w:val="white"/>
        </w:rPr>
        <w:t xml:space="preserve"> be </w:t>
      </w:r>
      <w:proofErr w:type="spellStart"/>
      <w:r w:rsidRPr="00EF62B0">
        <w:rPr>
          <w:rFonts w:ascii="Roboto" w:eastAsia="Roboto" w:hAnsi="Roboto" w:cs="Roboto"/>
          <w:color w:val="2F5496" w:themeColor="accent1" w:themeShade="BF"/>
          <w:sz w:val="20"/>
          <w:szCs w:val="20"/>
          <w:highlight w:val="white"/>
        </w:rPr>
        <w:t>taking</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now</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that</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study</w:t>
      </w:r>
      <w:proofErr w:type="spellEnd"/>
      <w:r w:rsidRPr="00EF62B0">
        <w:rPr>
          <w:rFonts w:ascii="Roboto" w:eastAsia="Roboto" w:hAnsi="Roboto" w:cs="Roboto"/>
          <w:color w:val="2F5496" w:themeColor="accent1" w:themeShade="BF"/>
          <w:sz w:val="20"/>
          <w:szCs w:val="20"/>
          <w:highlight w:val="white"/>
        </w:rPr>
        <w:t xml:space="preserve"> has </w:t>
      </w:r>
      <w:proofErr w:type="spellStart"/>
      <w:r w:rsidRPr="00EF62B0">
        <w:rPr>
          <w:rFonts w:ascii="Roboto" w:eastAsia="Roboto" w:hAnsi="Roboto" w:cs="Roboto"/>
          <w:color w:val="2F5496" w:themeColor="accent1" w:themeShade="BF"/>
          <w:sz w:val="20"/>
          <w:szCs w:val="20"/>
          <w:highlight w:val="white"/>
        </w:rPr>
        <w:t>concluded</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including</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the</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proposal</w:t>
      </w:r>
      <w:proofErr w:type="spellEnd"/>
      <w:r w:rsidRPr="00EF62B0">
        <w:rPr>
          <w:rFonts w:ascii="Roboto" w:eastAsia="Roboto" w:hAnsi="Roboto" w:cs="Roboto"/>
          <w:color w:val="2F5496" w:themeColor="accent1" w:themeShade="BF"/>
          <w:sz w:val="20"/>
          <w:szCs w:val="20"/>
          <w:highlight w:val="white"/>
        </w:rPr>
        <w:t xml:space="preserve"> to </w:t>
      </w:r>
      <w:proofErr w:type="spellStart"/>
      <w:r w:rsidRPr="00EF62B0">
        <w:rPr>
          <w:rFonts w:ascii="Roboto" w:eastAsia="Roboto" w:hAnsi="Roboto" w:cs="Roboto"/>
          <w:color w:val="2F5496" w:themeColor="accent1" w:themeShade="BF"/>
          <w:sz w:val="20"/>
          <w:szCs w:val="20"/>
          <w:highlight w:val="white"/>
        </w:rPr>
        <w:t>make</w:t>
      </w:r>
      <w:proofErr w:type="spellEnd"/>
      <w:r w:rsidRPr="00EF62B0">
        <w:rPr>
          <w:rFonts w:ascii="Roboto" w:eastAsia="Roboto" w:hAnsi="Roboto" w:cs="Roboto"/>
          <w:color w:val="2F5496" w:themeColor="accent1" w:themeShade="BF"/>
          <w:sz w:val="20"/>
          <w:szCs w:val="20"/>
          <w:highlight w:val="white"/>
        </w:rPr>
        <w:t xml:space="preserve"> a </w:t>
      </w:r>
      <w:proofErr w:type="spellStart"/>
      <w:r w:rsidRPr="00EF62B0">
        <w:rPr>
          <w:rFonts w:ascii="Roboto" w:eastAsia="Roboto" w:hAnsi="Roboto" w:cs="Roboto"/>
          <w:color w:val="2F5496" w:themeColor="accent1" w:themeShade="BF"/>
          <w:sz w:val="20"/>
          <w:szCs w:val="20"/>
          <w:highlight w:val="white"/>
        </w:rPr>
        <w:t>market</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investigation</w:t>
      </w:r>
      <w:proofErr w:type="spellEnd"/>
      <w:r w:rsidRPr="00EF62B0">
        <w:rPr>
          <w:rFonts w:ascii="Roboto" w:eastAsia="Roboto" w:hAnsi="Roboto" w:cs="Roboto"/>
          <w:color w:val="2F5496" w:themeColor="accent1" w:themeShade="BF"/>
          <w:sz w:val="20"/>
          <w:szCs w:val="20"/>
          <w:highlight w:val="white"/>
        </w:rPr>
        <w:t xml:space="preserve"> </w:t>
      </w:r>
      <w:proofErr w:type="spellStart"/>
      <w:r w:rsidRPr="00EF62B0">
        <w:rPr>
          <w:rFonts w:ascii="Roboto" w:eastAsia="Roboto" w:hAnsi="Roboto" w:cs="Roboto"/>
          <w:color w:val="2F5496" w:themeColor="accent1" w:themeShade="BF"/>
          <w:sz w:val="20"/>
          <w:szCs w:val="20"/>
          <w:highlight w:val="white"/>
        </w:rPr>
        <w:t>reference</w:t>
      </w:r>
      <w:proofErr w:type="spellEnd"/>
      <w:r w:rsidRPr="00EF62B0">
        <w:rPr>
          <w:rFonts w:ascii="Roboto" w:eastAsia="Roboto" w:hAnsi="Roboto" w:cs="Roboto"/>
          <w:color w:val="2F5496" w:themeColor="accent1" w:themeShade="BF"/>
          <w:sz w:val="20"/>
          <w:szCs w:val="20"/>
          <w:highlight w:val="white"/>
        </w:rPr>
        <w:t>.</w:t>
      </w:r>
    </w:p>
    <w:p w14:paraId="38B51BD4" w14:textId="77777777" w:rsidR="00A922C5" w:rsidRPr="00EF62B0" w:rsidRDefault="00A922C5">
      <w:pPr>
        <w:spacing w:after="0"/>
        <w:rPr>
          <w:rFonts w:ascii="Roboto" w:eastAsia="Roboto" w:hAnsi="Roboto" w:cs="Roboto"/>
          <w:color w:val="2F5496" w:themeColor="accent1" w:themeShade="BF"/>
          <w:sz w:val="20"/>
          <w:szCs w:val="20"/>
        </w:rPr>
      </w:pPr>
    </w:p>
    <w:p w14:paraId="16F96564" w14:textId="4EC387C8" w:rsidR="00A922C5" w:rsidRPr="00EF62B0" w:rsidRDefault="00A922C5">
      <w:pPr>
        <w:spacing w:after="0"/>
        <w:rPr>
          <w:rFonts w:ascii="Roboto" w:eastAsia="Roboto" w:hAnsi="Roboto" w:cs="Roboto"/>
          <w:color w:val="0070C0"/>
          <w:sz w:val="20"/>
          <w:szCs w:val="20"/>
        </w:rPr>
      </w:pPr>
    </w:p>
    <w:p w14:paraId="78B36AD7" w14:textId="7ADDBC74" w:rsidR="00A922C5" w:rsidRPr="00EF62B0" w:rsidRDefault="00702132">
      <w:pPr>
        <w:pBdr>
          <w:top w:val="nil"/>
          <w:left w:val="nil"/>
          <w:bottom w:val="nil"/>
          <w:right w:val="nil"/>
          <w:between w:val="nil"/>
        </w:pBdr>
        <w:spacing w:after="0"/>
        <w:jc w:val="left"/>
        <w:rPr>
          <w:rFonts w:ascii="Roboto" w:eastAsia="Roboto" w:hAnsi="Roboto" w:cs="Roboto"/>
          <w:b/>
          <w:color w:val="0070C0"/>
          <w:sz w:val="20"/>
          <w:szCs w:val="20"/>
        </w:rPr>
      </w:pPr>
      <w:r w:rsidRPr="00EF62B0">
        <w:rPr>
          <w:rFonts w:ascii="Roboto" w:eastAsia="Roboto" w:hAnsi="Roboto" w:cs="Roboto"/>
          <w:b/>
          <w:color w:val="0070C0"/>
          <w:sz w:val="20"/>
          <w:szCs w:val="20"/>
        </w:rPr>
        <w:t>BLOGS/ARTICLES</w:t>
      </w:r>
    </w:p>
    <w:p w14:paraId="1616BF2E" w14:textId="2C3F3EEE" w:rsidR="00A922C5" w:rsidRPr="00EF62B0" w:rsidRDefault="00A922C5">
      <w:pPr>
        <w:pBdr>
          <w:top w:val="nil"/>
          <w:left w:val="nil"/>
          <w:bottom w:val="nil"/>
          <w:right w:val="nil"/>
          <w:between w:val="nil"/>
        </w:pBdr>
        <w:spacing w:after="0"/>
        <w:jc w:val="left"/>
        <w:rPr>
          <w:rFonts w:ascii="Roboto" w:eastAsia="Roboto" w:hAnsi="Roboto" w:cs="Roboto"/>
          <w:b/>
          <w:color w:val="0070C0"/>
          <w:sz w:val="20"/>
          <w:szCs w:val="20"/>
          <w:u w:val="single"/>
        </w:rPr>
      </w:pPr>
    </w:p>
    <w:p w14:paraId="01B111F8" w14:textId="4C2700F0" w:rsidR="00A922C5" w:rsidRPr="00EF62B0" w:rsidRDefault="00F377FA">
      <w:pPr>
        <w:spacing w:after="0"/>
        <w:rPr>
          <w:rFonts w:ascii="Roboto" w:eastAsia="Roboto" w:hAnsi="Roboto" w:cs="Roboto"/>
          <w:b/>
          <w:color w:val="0070C0"/>
          <w:sz w:val="20"/>
          <w:szCs w:val="20"/>
        </w:rPr>
      </w:pPr>
      <w:r>
        <w:rPr>
          <w:rFonts w:ascii="Roboto" w:eastAsia="Roboto" w:hAnsi="Roboto" w:cs="Roboto"/>
          <w:noProof/>
          <w:color w:val="4472C4" w:themeColor="accent1"/>
          <w:sz w:val="20"/>
          <w:szCs w:val="20"/>
          <w:lang w:val="en-US"/>
        </w:rPr>
        <w:lastRenderedPageBreak/>
        <w:drawing>
          <wp:anchor distT="0" distB="0" distL="114300" distR="114300" simplePos="0" relativeHeight="251663360" behindDoc="1" locked="0" layoutInCell="1" allowOverlap="1" wp14:anchorId="5136F33A" wp14:editId="7AE1D2E9">
            <wp:simplePos x="0" y="0"/>
            <wp:positionH relativeFrom="column">
              <wp:posOffset>-926465</wp:posOffset>
            </wp:positionH>
            <wp:positionV relativeFrom="paragraph">
              <wp:posOffset>-1097492</wp:posOffset>
            </wp:positionV>
            <wp:extent cx="7543800" cy="10675393"/>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43800" cy="10675393"/>
                    </a:xfrm>
                    <a:prstGeom prst="rect">
                      <a:avLst/>
                    </a:prstGeom>
                  </pic:spPr>
                </pic:pic>
              </a:graphicData>
            </a:graphic>
            <wp14:sizeRelH relativeFrom="page">
              <wp14:pctWidth>0</wp14:pctWidth>
            </wp14:sizeRelH>
            <wp14:sizeRelV relativeFrom="page">
              <wp14:pctHeight>0</wp14:pctHeight>
            </wp14:sizeRelV>
          </wp:anchor>
        </w:drawing>
      </w:r>
      <w:proofErr w:type="spellStart"/>
      <w:r w:rsidR="00702132" w:rsidRPr="00EF62B0">
        <w:rPr>
          <w:rFonts w:ascii="Roboto" w:eastAsia="Roboto" w:hAnsi="Roboto" w:cs="Roboto"/>
          <w:b/>
          <w:color w:val="0070C0"/>
          <w:sz w:val="20"/>
          <w:szCs w:val="20"/>
        </w:rPr>
        <w:t>ProMarket</w:t>
      </w:r>
      <w:proofErr w:type="spellEnd"/>
      <w:r w:rsidR="00702132" w:rsidRPr="00EF62B0">
        <w:rPr>
          <w:rFonts w:ascii="Roboto" w:eastAsia="Roboto" w:hAnsi="Roboto" w:cs="Roboto"/>
          <w:b/>
          <w:color w:val="0070C0"/>
          <w:sz w:val="20"/>
          <w:szCs w:val="20"/>
        </w:rPr>
        <w:t xml:space="preserve">: </w:t>
      </w:r>
      <w:hyperlink r:id="rId36">
        <w:r w:rsidR="00702132" w:rsidRPr="00EF62B0">
          <w:rPr>
            <w:rFonts w:ascii="Roboto" w:eastAsia="Roboto" w:hAnsi="Roboto" w:cs="Roboto"/>
            <w:b/>
            <w:color w:val="0070C0"/>
            <w:sz w:val="20"/>
            <w:szCs w:val="20"/>
            <w:u w:val="single"/>
          </w:rPr>
          <w:t xml:space="preserve">Big </w:t>
        </w:r>
        <w:proofErr w:type="spellStart"/>
        <w:r w:rsidR="00702132" w:rsidRPr="00EF62B0">
          <w:rPr>
            <w:rFonts w:ascii="Roboto" w:eastAsia="Roboto" w:hAnsi="Roboto" w:cs="Roboto"/>
            <w:b/>
            <w:color w:val="0070C0"/>
            <w:sz w:val="20"/>
            <w:szCs w:val="20"/>
            <w:u w:val="single"/>
          </w:rPr>
          <w:t>Tech</w:t>
        </w:r>
        <w:proofErr w:type="spellEnd"/>
        <w:r w:rsidR="00702132" w:rsidRPr="00EF62B0">
          <w:rPr>
            <w:rFonts w:ascii="Roboto" w:eastAsia="Roboto" w:hAnsi="Roboto" w:cs="Roboto"/>
            <w:b/>
            <w:color w:val="0070C0"/>
            <w:sz w:val="20"/>
            <w:szCs w:val="20"/>
            <w:u w:val="single"/>
          </w:rPr>
          <w:t xml:space="preserve"> ‘</w:t>
        </w:r>
        <w:proofErr w:type="spellStart"/>
        <w:r w:rsidR="00702132" w:rsidRPr="00EF62B0">
          <w:rPr>
            <w:rFonts w:ascii="Roboto" w:eastAsia="Roboto" w:hAnsi="Roboto" w:cs="Roboto"/>
            <w:b/>
            <w:color w:val="0070C0"/>
            <w:sz w:val="20"/>
            <w:szCs w:val="20"/>
            <w:u w:val="single"/>
          </w:rPr>
          <w:t>Self-Preferencing</w:t>
        </w:r>
        <w:proofErr w:type="spellEnd"/>
        <w:r w:rsidR="00702132" w:rsidRPr="00EF62B0">
          <w:rPr>
            <w:rFonts w:ascii="Roboto" w:eastAsia="Roboto" w:hAnsi="Roboto" w:cs="Roboto"/>
            <w:b/>
            <w:color w:val="0070C0"/>
            <w:sz w:val="20"/>
            <w:szCs w:val="20"/>
            <w:u w:val="single"/>
          </w:rPr>
          <w:t xml:space="preserve">’ </w:t>
        </w:r>
        <w:proofErr w:type="spellStart"/>
        <w:r w:rsidR="00702132" w:rsidRPr="00EF62B0">
          <w:rPr>
            <w:rFonts w:ascii="Roboto" w:eastAsia="Roboto" w:hAnsi="Roboto" w:cs="Roboto"/>
            <w:b/>
            <w:color w:val="0070C0"/>
            <w:sz w:val="20"/>
            <w:szCs w:val="20"/>
            <w:u w:val="single"/>
          </w:rPr>
          <w:t>Bills</w:t>
        </w:r>
        <w:proofErr w:type="spellEnd"/>
        <w:r w:rsidR="00702132" w:rsidRPr="00EF62B0">
          <w:rPr>
            <w:rFonts w:ascii="Roboto" w:eastAsia="Roboto" w:hAnsi="Roboto" w:cs="Roboto"/>
            <w:b/>
            <w:color w:val="0070C0"/>
            <w:sz w:val="20"/>
            <w:szCs w:val="20"/>
            <w:u w:val="single"/>
          </w:rPr>
          <w:t xml:space="preserve"> </w:t>
        </w:r>
        <w:proofErr w:type="spellStart"/>
        <w:r w:rsidR="00702132" w:rsidRPr="00EF62B0">
          <w:rPr>
            <w:rFonts w:ascii="Roboto" w:eastAsia="Roboto" w:hAnsi="Roboto" w:cs="Roboto"/>
            <w:b/>
            <w:color w:val="0070C0"/>
            <w:sz w:val="20"/>
            <w:szCs w:val="20"/>
            <w:u w:val="single"/>
          </w:rPr>
          <w:t>May</w:t>
        </w:r>
        <w:proofErr w:type="spellEnd"/>
        <w:r w:rsidR="00702132" w:rsidRPr="00EF62B0">
          <w:rPr>
            <w:rFonts w:ascii="Roboto" w:eastAsia="Roboto" w:hAnsi="Roboto" w:cs="Roboto"/>
            <w:b/>
            <w:color w:val="0070C0"/>
            <w:sz w:val="20"/>
            <w:szCs w:val="20"/>
            <w:u w:val="single"/>
          </w:rPr>
          <w:t xml:space="preserve"> </w:t>
        </w:r>
        <w:proofErr w:type="spellStart"/>
        <w:r w:rsidR="00702132" w:rsidRPr="00EF62B0">
          <w:rPr>
            <w:rFonts w:ascii="Roboto" w:eastAsia="Roboto" w:hAnsi="Roboto" w:cs="Roboto"/>
            <w:b/>
            <w:color w:val="0070C0"/>
            <w:sz w:val="20"/>
            <w:szCs w:val="20"/>
            <w:u w:val="single"/>
          </w:rPr>
          <w:t>Hurt</w:t>
        </w:r>
        <w:proofErr w:type="spellEnd"/>
        <w:r w:rsidR="00702132" w:rsidRPr="00EF62B0">
          <w:rPr>
            <w:rFonts w:ascii="Roboto" w:eastAsia="Roboto" w:hAnsi="Roboto" w:cs="Roboto"/>
            <w:b/>
            <w:color w:val="0070C0"/>
            <w:sz w:val="20"/>
            <w:szCs w:val="20"/>
            <w:u w:val="single"/>
          </w:rPr>
          <w:t>—</w:t>
        </w:r>
        <w:proofErr w:type="spellStart"/>
        <w:r w:rsidR="00702132" w:rsidRPr="00EF62B0">
          <w:rPr>
            <w:rFonts w:ascii="Roboto" w:eastAsia="Roboto" w:hAnsi="Roboto" w:cs="Roboto"/>
            <w:b/>
            <w:color w:val="0070C0"/>
            <w:sz w:val="20"/>
            <w:szCs w:val="20"/>
            <w:u w:val="single"/>
          </w:rPr>
          <w:t>Not</w:t>
        </w:r>
        <w:proofErr w:type="spellEnd"/>
        <w:r w:rsidR="00702132" w:rsidRPr="00EF62B0">
          <w:rPr>
            <w:rFonts w:ascii="Roboto" w:eastAsia="Roboto" w:hAnsi="Roboto" w:cs="Roboto"/>
            <w:b/>
            <w:color w:val="0070C0"/>
            <w:sz w:val="20"/>
            <w:szCs w:val="20"/>
            <w:u w:val="single"/>
          </w:rPr>
          <w:t xml:space="preserve"> </w:t>
        </w:r>
        <w:proofErr w:type="spellStart"/>
        <w:r w:rsidR="00702132" w:rsidRPr="00EF62B0">
          <w:rPr>
            <w:rFonts w:ascii="Roboto" w:eastAsia="Roboto" w:hAnsi="Roboto" w:cs="Roboto"/>
            <w:b/>
            <w:color w:val="0070C0"/>
            <w:sz w:val="20"/>
            <w:szCs w:val="20"/>
            <w:u w:val="single"/>
          </w:rPr>
          <w:t>Help</w:t>
        </w:r>
        <w:proofErr w:type="spellEnd"/>
        <w:r w:rsidR="00702132" w:rsidRPr="00EF62B0">
          <w:rPr>
            <w:rFonts w:ascii="Roboto" w:eastAsia="Roboto" w:hAnsi="Roboto" w:cs="Roboto"/>
            <w:b/>
            <w:color w:val="0070C0"/>
            <w:sz w:val="20"/>
            <w:szCs w:val="20"/>
            <w:u w:val="single"/>
          </w:rPr>
          <w:t xml:space="preserve">— Antitrust </w:t>
        </w:r>
        <w:proofErr w:type="spellStart"/>
        <w:r w:rsidR="00702132" w:rsidRPr="00EF62B0">
          <w:rPr>
            <w:rFonts w:ascii="Roboto" w:eastAsia="Roboto" w:hAnsi="Roboto" w:cs="Roboto"/>
            <w:b/>
            <w:color w:val="0070C0"/>
            <w:sz w:val="20"/>
            <w:szCs w:val="20"/>
            <w:u w:val="single"/>
          </w:rPr>
          <w:t>Reform</w:t>
        </w:r>
        <w:proofErr w:type="spellEnd"/>
      </w:hyperlink>
    </w:p>
    <w:p w14:paraId="010B0ACC" w14:textId="77777777" w:rsidR="00A922C5" w:rsidRPr="00EF62B0" w:rsidRDefault="00A922C5">
      <w:pPr>
        <w:spacing w:after="0"/>
        <w:rPr>
          <w:rFonts w:ascii="Roboto" w:eastAsia="Roboto" w:hAnsi="Roboto" w:cs="Roboto"/>
          <w:b/>
          <w:color w:val="2F5496" w:themeColor="accent1" w:themeShade="BF"/>
          <w:sz w:val="20"/>
          <w:szCs w:val="20"/>
        </w:rPr>
      </w:pPr>
    </w:p>
    <w:p w14:paraId="1FA9F454" w14:textId="77777777" w:rsidR="00A922C5" w:rsidRPr="00E22299" w:rsidRDefault="00702132">
      <w:pPr>
        <w:spacing w:after="0"/>
        <w:rPr>
          <w:rFonts w:ascii="Roboto" w:eastAsia="Roboto" w:hAnsi="Roboto" w:cs="Roboto"/>
          <w:b/>
          <w:color w:val="0070C0"/>
          <w:sz w:val="20"/>
          <w:szCs w:val="20"/>
        </w:rPr>
      </w:pPr>
      <w:proofErr w:type="spellStart"/>
      <w:r w:rsidRPr="00E22299">
        <w:rPr>
          <w:rFonts w:ascii="Roboto" w:eastAsia="Roboto" w:hAnsi="Roboto" w:cs="Roboto"/>
          <w:b/>
          <w:color w:val="0070C0"/>
          <w:sz w:val="20"/>
          <w:szCs w:val="20"/>
        </w:rPr>
        <w:t>Atlantic</w:t>
      </w:r>
      <w:proofErr w:type="spellEnd"/>
      <w:r w:rsidRPr="00E22299">
        <w:rPr>
          <w:rFonts w:ascii="Roboto" w:eastAsia="Roboto" w:hAnsi="Roboto" w:cs="Roboto"/>
          <w:b/>
          <w:color w:val="0070C0"/>
          <w:sz w:val="20"/>
          <w:szCs w:val="20"/>
        </w:rPr>
        <w:t xml:space="preserve"> Council: </w:t>
      </w:r>
      <w:hyperlink r:id="rId37">
        <w:proofErr w:type="spellStart"/>
        <w:r w:rsidRPr="00E22299">
          <w:rPr>
            <w:rFonts w:ascii="Roboto" w:eastAsia="Roboto" w:hAnsi="Roboto" w:cs="Roboto"/>
            <w:b/>
            <w:color w:val="0070C0"/>
            <w:sz w:val="20"/>
            <w:szCs w:val="20"/>
            <w:u w:val="single"/>
          </w:rPr>
          <w:t>The</w:t>
        </w:r>
        <w:proofErr w:type="spellEnd"/>
        <w:r w:rsidRPr="00E22299">
          <w:rPr>
            <w:rFonts w:ascii="Roboto" w:eastAsia="Roboto" w:hAnsi="Roboto" w:cs="Roboto"/>
            <w:b/>
            <w:color w:val="0070C0"/>
            <w:sz w:val="20"/>
            <w:szCs w:val="20"/>
            <w:u w:val="single"/>
          </w:rPr>
          <w:t xml:space="preserve"> EU Digital </w:t>
        </w:r>
        <w:proofErr w:type="spellStart"/>
        <w:r w:rsidRPr="00E22299">
          <w:rPr>
            <w:rFonts w:ascii="Roboto" w:eastAsia="Roboto" w:hAnsi="Roboto" w:cs="Roboto"/>
            <w:b/>
            <w:color w:val="0070C0"/>
            <w:sz w:val="20"/>
            <w:szCs w:val="20"/>
            <w:u w:val="single"/>
          </w:rPr>
          <w:t>Services</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Act</w:t>
        </w:r>
        <w:proofErr w:type="spellEnd"/>
        <w:r w:rsidRPr="00E22299">
          <w:rPr>
            <w:rFonts w:ascii="Roboto" w:eastAsia="Roboto" w:hAnsi="Roboto" w:cs="Roboto"/>
            <w:b/>
            <w:color w:val="0070C0"/>
            <w:sz w:val="20"/>
            <w:szCs w:val="20"/>
            <w:u w:val="single"/>
          </w:rPr>
          <w:t xml:space="preserve"> and Digital </w:t>
        </w:r>
        <w:proofErr w:type="spellStart"/>
        <w:r w:rsidRPr="00E22299">
          <w:rPr>
            <w:rFonts w:ascii="Roboto" w:eastAsia="Roboto" w:hAnsi="Roboto" w:cs="Roboto"/>
            <w:b/>
            <w:color w:val="0070C0"/>
            <w:sz w:val="20"/>
            <w:szCs w:val="20"/>
            <w:u w:val="single"/>
          </w:rPr>
          <w:t>Markets</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Act</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could</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become</w:t>
        </w:r>
        <w:proofErr w:type="spellEnd"/>
        <w:r w:rsidRPr="00E22299">
          <w:rPr>
            <w:rFonts w:ascii="Roboto" w:eastAsia="Roboto" w:hAnsi="Roboto" w:cs="Roboto"/>
            <w:b/>
            <w:color w:val="0070C0"/>
            <w:sz w:val="20"/>
            <w:szCs w:val="20"/>
            <w:u w:val="single"/>
          </w:rPr>
          <w:t xml:space="preserve"> global </w:t>
        </w:r>
        <w:proofErr w:type="spellStart"/>
        <w:r w:rsidRPr="00E22299">
          <w:rPr>
            <w:rFonts w:ascii="Roboto" w:eastAsia="Roboto" w:hAnsi="Roboto" w:cs="Roboto"/>
            <w:b/>
            <w:color w:val="0070C0"/>
            <w:sz w:val="20"/>
            <w:szCs w:val="20"/>
            <w:u w:val="single"/>
          </w:rPr>
          <w:t>models</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say</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the</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bill</w:t>
        </w:r>
        <w:r w:rsidRPr="00E22299">
          <w:rPr>
            <w:rFonts w:ascii="Roboto" w:eastAsia="Roboto" w:hAnsi="Roboto" w:cs="Roboto"/>
            <w:b/>
            <w:color w:val="0070C0"/>
            <w:sz w:val="20"/>
            <w:szCs w:val="20"/>
            <w:u w:val="single"/>
          </w:rPr>
          <w:t>s</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drafters</w:t>
        </w:r>
        <w:proofErr w:type="spellEnd"/>
      </w:hyperlink>
    </w:p>
    <w:p w14:paraId="560EF82D" w14:textId="12867AF0" w:rsidR="00A922C5" w:rsidRPr="00E22299" w:rsidRDefault="00A922C5">
      <w:pPr>
        <w:spacing w:after="0"/>
        <w:rPr>
          <w:rFonts w:ascii="Roboto" w:eastAsia="Roboto" w:hAnsi="Roboto" w:cs="Roboto"/>
          <w:b/>
          <w:color w:val="0070C0"/>
          <w:sz w:val="20"/>
          <w:szCs w:val="20"/>
        </w:rPr>
      </w:pPr>
    </w:p>
    <w:p w14:paraId="1753AFDA" w14:textId="77777777" w:rsidR="00A922C5" w:rsidRPr="00E22299" w:rsidRDefault="00702132">
      <w:pPr>
        <w:spacing w:after="0"/>
        <w:rPr>
          <w:rFonts w:ascii="Roboto" w:eastAsia="Roboto" w:hAnsi="Roboto" w:cs="Roboto"/>
          <w:b/>
          <w:color w:val="0070C0"/>
          <w:sz w:val="20"/>
          <w:szCs w:val="20"/>
        </w:rPr>
      </w:pPr>
      <w:proofErr w:type="spellStart"/>
      <w:r w:rsidRPr="00E22299">
        <w:rPr>
          <w:rFonts w:ascii="Roboto" w:eastAsia="Roboto" w:hAnsi="Roboto" w:cs="Roboto"/>
          <w:b/>
          <w:color w:val="0070C0"/>
          <w:sz w:val="20"/>
          <w:szCs w:val="20"/>
        </w:rPr>
        <w:t>Truth</w:t>
      </w:r>
      <w:proofErr w:type="spellEnd"/>
      <w:r w:rsidRPr="00E22299">
        <w:rPr>
          <w:rFonts w:ascii="Roboto" w:eastAsia="Roboto" w:hAnsi="Roboto" w:cs="Roboto"/>
          <w:b/>
          <w:color w:val="0070C0"/>
          <w:sz w:val="20"/>
          <w:szCs w:val="20"/>
        </w:rPr>
        <w:t xml:space="preserve"> </w:t>
      </w:r>
      <w:proofErr w:type="spellStart"/>
      <w:r w:rsidRPr="00E22299">
        <w:rPr>
          <w:rFonts w:ascii="Roboto" w:eastAsia="Roboto" w:hAnsi="Roboto" w:cs="Roboto"/>
          <w:b/>
          <w:color w:val="0070C0"/>
          <w:sz w:val="20"/>
          <w:szCs w:val="20"/>
        </w:rPr>
        <w:t>on</w:t>
      </w:r>
      <w:proofErr w:type="spellEnd"/>
      <w:r w:rsidRPr="00E22299">
        <w:rPr>
          <w:rFonts w:ascii="Roboto" w:eastAsia="Roboto" w:hAnsi="Roboto" w:cs="Roboto"/>
          <w:b/>
          <w:color w:val="0070C0"/>
          <w:sz w:val="20"/>
          <w:szCs w:val="20"/>
        </w:rPr>
        <w:t xml:space="preserve"> </w:t>
      </w:r>
      <w:proofErr w:type="spellStart"/>
      <w:r w:rsidRPr="00E22299">
        <w:rPr>
          <w:rFonts w:ascii="Roboto" w:eastAsia="Roboto" w:hAnsi="Roboto" w:cs="Roboto"/>
          <w:b/>
          <w:color w:val="0070C0"/>
          <w:sz w:val="20"/>
          <w:szCs w:val="20"/>
        </w:rPr>
        <w:t>the</w:t>
      </w:r>
      <w:proofErr w:type="spellEnd"/>
      <w:r w:rsidRPr="00E22299">
        <w:rPr>
          <w:rFonts w:ascii="Roboto" w:eastAsia="Roboto" w:hAnsi="Roboto" w:cs="Roboto"/>
          <w:b/>
          <w:color w:val="0070C0"/>
          <w:sz w:val="20"/>
          <w:szCs w:val="20"/>
        </w:rPr>
        <w:t xml:space="preserve"> </w:t>
      </w:r>
      <w:proofErr w:type="spellStart"/>
      <w:r w:rsidRPr="00E22299">
        <w:rPr>
          <w:rFonts w:ascii="Roboto" w:eastAsia="Roboto" w:hAnsi="Roboto" w:cs="Roboto"/>
          <w:b/>
          <w:color w:val="0070C0"/>
          <w:sz w:val="20"/>
          <w:szCs w:val="20"/>
        </w:rPr>
        <w:t>Market</w:t>
      </w:r>
      <w:proofErr w:type="spellEnd"/>
      <w:r w:rsidRPr="00E22299">
        <w:rPr>
          <w:rFonts w:ascii="Roboto" w:eastAsia="Roboto" w:hAnsi="Roboto" w:cs="Roboto"/>
          <w:b/>
          <w:color w:val="0070C0"/>
          <w:sz w:val="20"/>
          <w:szCs w:val="20"/>
        </w:rPr>
        <w:t xml:space="preserve">: </w:t>
      </w:r>
      <w:hyperlink r:id="rId38">
        <w:r w:rsidRPr="00E22299">
          <w:rPr>
            <w:rFonts w:ascii="Roboto" w:eastAsia="Roboto" w:hAnsi="Roboto" w:cs="Roboto"/>
            <w:b/>
            <w:color w:val="0070C0"/>
            <w:sz w:val="20"/>
            <w:szCs w:val="20"/>
            <w:u w:val="single"/>
          </w:rPr>
          <w:t xml:space="preserve">DMA </w:t>
        </w:r>
        <w:proofErr w:type="spellStart"/>
        <w:r w:rsidRPr="00E22299">
          <w:rPr>
            <w:rFonts w:ascii="Roboto" w:eastAsia="Roboto" w:hAnsi="Roboto" w:cs="Roboto"/>
            <w:b/>
            <w:color w:val="0070C0"/>
            <w:sz w:val="20"/>
            <w:szCs w:val="20"/>
            <w:u w:val="single"/>
          </w:rPr>
          <w:t>Update</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It’s</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Still</w:t>
        </w:r>
        <w:proofErr w:type="spellEnd"/>
        <w:r w:rsidRPr="00E22299">
          <w:rPr>
            <w:rFonts w:ascii="Roboto" w:eastAsia="Roboto" w:hAnsi="Roboto" w:cs="Roboto"/>
            <w:b/>
            <w:color w:val="0070C0"/>
            <w:sz w:val="20"/>
            <w:szCs w:val="20"/>
            <w:u w:val="single"/>
          </w:rPr>
          <w:t xml:space="preserve"> a </w:t>
        </w:r>
        <w:proofErr w:type="spellStart"/>
        <w:r w:rsidRPr="00E22299">
          <w:rPr>
            <w:rFonts w:ascii="Roboto" w:eastAsia="Roboto" w:hAnsi="Roboto" w:cs="Roboto"/>
            <w:b/>
            <w:color w:val="0070C0"/>
            <w:sz w:val="20"/>
            <w:szCs w:val="20"/>
            <w:u w:val="single"/>
          </w:rPr>
          <w:t>Privacy</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Danger</w:t>
        </w:r>
        <w:proofErr w:type="spellEnd"/>
      </w:hyperlink>
      <w:r w:rsidRPr="00E22299">
        <w:rPr>
          <w:rFonts w:ascii="Roboto" w:eastAsia="Roboto" w:hAnsi="Roboto" w:cs="Roboto"/>
          <w:b/>
          <w:color w:val="0070C0"/>
          <w:sz w:val="20"/>
          <w:szCs w:val="20"/>
        </w:rPr>
        <w:t xml:space="preserve"> </w:t>
      </w:r>
    </w:p>
    <w:p w14:paraId="008E03BC" w14:textId="77777777" w:rsidR="00A922C5" w:rsidRPr="00E22299" w:rsidRDefault="00A922C5">
      <w:pPr>
        <w:spacing w:after="0"/>
        <w:rPr>
          <w:rFonts w:ascii="Roboto" w:eastAsia="Roboto" w:hAnsi="Roboto" w:cs="Roboto"/>
          <w:b/>
          <w:color w:val="0070C0"/>
          <w:sz w:val="20"/>
          <w:szCs w:val="20"/>
        </w:rPr>
      </w:pPr>
    </w:p>
    <w:p w14:paraId="6331E5FD" w14:textId="77777777" w:rsidR="00A922C5" w:rsidRPr="00E22299" w:rsidRDefault="00702132">
      <w:pPr>
        <w:spacing w:after="0"/>
        <w:rPr>
          <w:rFonts w:ascii="Roboto" w:eastAsia="Roboto" w:hAnsi="Roboto" w:cs="Roboto"/>
          <w:b/>
          <w:color w:val="0070C0"/>
          <w:sz w:val="20"/>
          <w:szCs w:val="20"/>
        </w:rPr>
      </w:pPr>
      <w:proofErr w:type="spellStart"/>
      <w:r w:rsidRPr="00E22299">
        <w:rPr>
          <w:rFonts w:ascii="Roboto" w:eastAsia="Roboto" w:hAnsi="Roboto" w:cs="Roboto"/>
          <w:b/>
          <w:color w:val="0070C0"/>
          <w:sz w:val="20"/>
          <w:szCs w:val="20"/>
        </w:rPr>
        <w:t>D'Kart</w:t>
      </w:r>
      <w:proofErr w:type="spellEnd"/>
      <w:r w:rsidRPr="00E22299">
        <w:rPr>
          <w:rFonts w:ascii="Roboto" w:eastAsia="Roboto" w:hAnsi="Roboto" w:cs="Roboto"/>
          <w:b/>
          <w:color w:val="0070C0"/>
          <w:sz w:val="20"/>
          <w:szCs w:val="20"/>
        </w:rPr>
        <w:t xml:space="preserve">: </w:t>
      </w:r>
      <w:hyperlink r:id="rId39">
        <w:r w:rsidRPr="00E22299">
          <w:rPr>
            <w:rFonts w:ascii="Roboto" w:eastAsia="Roboto" w:hAnsi="Roboto" w:cs="Roboto"/>
            <w:b/>
            <w:color w:val="0070C0"/>
            <w:sz w:val="20"/>
            <w:szCs w:val="20"/>
            <w:u w:val="single"/>
          </w:rPr>
          <w:t>CONGLOMERATE FORECLOSURE IN THE METAVERSE</w:t>
        </w:r>
      </w:hyperlink>
      <w:r w:rsidRPr="00E22299">
        <w:rPr>
          <w:rFonts w:ascii="Roboto" w:eastAsia="Roboto" w:hAnsi="Roboto" w:cs="Roboto"/>
          <w:b/>
          <w:color w:val="0070C0"/>
          <w:sz w:val="20"/>
          <w:szCs w:val="20"/>
        </w:rPr>
        <w:t xml:space="preserve"> -</w:t>
      </w:r>
    </w:p>
    <w:p w14:paraId="0C50F893" w14:textId="77777777" w:rsidR="00A922C5" w:rsidRPr="00E22299" w:rsidRDefault="00A922C5">
      <w:pPr>
        <w:spacing w:after="0"/>
        <w:rPr>
          <w:rFonts w:ascii="Roboto" w:eastAsia="Roboto" w:hAnsi="Roboto" w:cs="Roboto"/>
          <w:b/>
          <w:color w:val="0070C0"/>
          <w:sz w:val="20"/>
          <w:szCs w:val="20"/>
        </w:rPr>
      </w:pPr>
    </w:p>
    <w:p w14:paraId="195CE04B" w14:textId="77777777" w:rsidR="00A922C5" w:rsidRPr="00E22299" w:rsidRDefault="00702132">
      <w:pPr>
        <w:spacing w:after="0"/>
        <w:rPr>
          <w:rFonts w:ascii="Roboto" w:eastAsia="Roboto" w:hAnsi="Roboto" w:cs="Roboto"/>
          <w:b/>
          <w:color w:val="0070C0"/>
          <w:sz w:val="20"/>
          <w:szCs w:val="20"/>
        </w:rPr>
      </w:pPr>
      <w:r w:rsidRPr="00E22299">
        <w:rPr>
          <w:rFonts w:ascii="Roboto" w:eastAsia="Roboto" w:hAnsi="Roboto" w:cs="Roboto"/>
          <w:b/>
          <w:color w:val="0070C0"/>
          <w:sz w:val="20"/>
          <w:szCs w:val="20"/>
        </w:rPr>
        <w:t xml:space="preserve">Stanford </w:t>
      </w:r>
      <w:proofErr w:type="spellStart"/>
      <w:r w:rsidRPr="00E22299">
        <w:rPr>
          <w:rFonts w:ascii="Roboto" w:eastAsia="Roboto" w:hAnsi="Roboto" w:cs="Roboto"/>
          <w:b/>
          <w:color w:val="0070C0"/>
          <w:sz w:val="20"/>
          <w:szCs w:val="20"/>
        </w:rPr>
        <w:t>Computational</w:t>
      </w:r>
      <w:proofErr w:type="spellEnd"/>
      <w:r w:rsidRPr="00E22299">
        <w:rPr>
          <w:rFonts w:ascii="Roboto" w:eastAsia="Roboto" w:hAnsi="Roboto" w:cs="Roboto"/>
          <w:b/>
          <w:color w:val="0070C0"/>
          <w:sz w:val="20"/>
          <w:szCs w:val="20"/>
        </w:rPr>
        <w:t xml:space="preserve"> Antitrust: </w:t>
      </w:r>
      <w:hyperlink r:id="rId40">
        <w:proofErr w:type="spellStart"/>
        <w:r w:rsidRPr="00E22299">
          <w:rPr>
            <w:rFonts w:ascii="Roboto" w:eastAsia="Roboto" w:hAnsi="Roboto" w:cs="Roboto"/>
            <w:b/>
            <w:color w:val="0070C0"/>
            <w:sz w:val="20"/>
            <w:szCs w:val="20"/>
            <w:u w:val="single"/>
          </w:rPr>
          <w:t>The</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Adoption</w:t>
        </w:r>
        <w:proofErr w:type="spellEnd"/>
        <w:r w:rsidRPr="00E22299">
          <w:rPr>
            <w:rFonts w:ascii="Roboto" w:eastAsia="Roboto" w:hAnsi="Roboto" w:cs="Roboto"/>
            <w:b/>
            <w:color w:val="0070C0"/>
            <w:sz w:val="20"/>
            <w:szCs w:val="20"/>
            <w:u w:val="single"/>
          </w:rPr>
          <w:t xml:space="preserve"> of </w:t>
        </w:r>
        <w:proofErr w:type="spellStart"/>
        <w:r w:rsidRPr="00E22299">
          <w:rPr>
            <w:rFonts w:ascii="Roboto" w:eastAsia="Roboto" w:hAnsi="Roboto" w:cs="Roboto"/>
            <w:b/>
            <w:color w:val="0070C0"/>
            <w:sz w:val="20"/>
            <w:szCs w:val="20"/>
            <w:u w:val="single"/>
          </w:rPr>
          <w:t>Computational</w:t>
        </w:r>
        <w:proofErr w:type="spellEnd"/>
        <w:r w:rsidRPr="00E22299">
          <w:rPr>
            <w:rFonts w:ascii="Roboto" w:eastAsia="Roboto" w:hAnsi="Roboto" w:cs="Roboto"/>
            <w:b/>
            <w:color w:val="0070C0"/>
            <w:sz w:val="20"/>
            <w:szCs w:val="20"/>
            <w:u w:val="single"/>
          </w:rPr>
          <w:t xml:space="preserve"> Antitrust </w:t>
        </w:r>
        <w:proofErr w:type="spellStart"/>
        <w:r w:rsidRPr="00E22299">
          <w:rPr>
            <w:rFonts w:ascii="Roboto" w:eastAsia="Roboto" w:hAnsi="Roboto" w:cs="Roboto"/>
            <w:b/>
            <w:color w:val="0070C0"/>
            <w:sz w:val="20"/>
            <w:szCs w:val="20"/>
            <w:u w:val="single"/>
          </w:rPr>
          <w:t>by</w:t>
        </w:r>
        <w:proofErr w:type="spellEnd"/>
        <w:r w:rsidRPr="00E22299">
          <w:rPr>
            <w:rFonts w:ascii="Roboto" w:eastAsia="Roboto" w:hAnsi="Roboto" w:cs="Roboto"/>
            <w:b/>
            <w:color w:val="0070C0"/>
            <w:sz w:val="20"/>
            <w:szCs w:val="20"/>
            <w:u w:val="single"/>
          </w:rPr>
          <w:t xml:space="preserve"> Agencies: 2021 </w:t>
        </w:r>
        <w:proofErr w:type="spellStart"/>
        <w:r w:rsidRPr="00E22299">
          <w:rPr>
            <w:rFonts w:ascii="Roboto" w:eastAsia="Roboto" w:hAnsi="Roboto" w:cs="Roboto"/>
            <w:b/>
            <w:color w:val="0070C0"/>
            <w:sz w:val="20"/>
            <w:szCs w:val="20"/>
            <w:u w:val="single"/>
          </w:rPr>
          <w:t>Report</w:t>
        </w:r>
        <w:proofErr w:type="spellEnd"/>
      </w:hyperlink>
      <w:r w:rsidRPr="00E22299">
        <w:rPr>
          <w:rFonts w:ascii="Roboto" w:eastAsia="Roboto" w:hAnsi="Roboto" w:cs="Roboto"/>
          <w:b/>
          <w:color w:val="0070C0"/>
          <w:sz w:val="20"/>
          <w:szCs w:val="20"/>
        </w:rPr>
        <w:t xml:space="preserve"> </w:t>
      </w:r>
    </w:p>
    <w:p w14:paraId="1B155C43" w14:textId="77777777" w:rsidR="00A922C5" w:rsidRPr="00E22299" w:rsidRDefault="00A922C5">
      <w:pPr>
        <w:spacing w:after="0"/>
        <w:rPr>
          <w:rFonts w:ascii="Roboto" w:eastAsia="Roboto" w:hAnsi="Roboto" w:cs="Roboto"/>
          <w:b/>
          <w:color w:val="0070C0"/>
          <w:sz w:val="20"/>
          <w:szCs w:val="20"/>
        </w:rPr>
      </w:pPr>
    </w:p>
    <w:p w14:paraId="1D8146F7" w14:textId="77777777" w:rsidR="00A922C5" w:rsidRPr="00E22299" w:rsidRDefault="00702132">
      <w:pPr>
        <w:spacing w:after="0"/>
        <w:rPr>
          <w:rFonts w:ascii="Roboto" w:eastAsia="Roboto" w:hAnsi="Roboto" w:cs="Roboto"/>
          <w:b/>
          <w:color w:val="0070C0"/>
          <w:sz w:val="20"/>
          <w:szCs w:val="20"/>
        </w:rPr>
      </w:pPr>
      <w:r w:rsidRPr="00E22299">
        <w:rPr>
          <w:rFonts w:ascii="Roboto" w:eastAsia="Roboto" w:hAnsi="Roboto" w:cs="Roboto"/>
          <w:b/>
          <w:color w:val="0070C0"/>
          <w:sz w:val="20"/>
          <w:szCs w:val="20"/>
        </w:rPr>
        <w:t xml:space="preserve">Stanford </w:t>
      </w:r>
      <w:proofErr w:type="spellStart"/>
      <w:r w:rsidRPr="00E22299">
        <w:rPr>
          <w:rFonts w:ascii="Roboto" w:eastAsia="Roboto" w:hAnsi="Roboto" w:cs="Roboto"/>
          <w:b/>
          <w:color w:val="0070C0"/>
          <w:sz w:val="20"/>
          <w:szCs w:val="20"/>
        </w:rPr>
        <w:t>Computational</w:t>
      </w:r>
      <w:proofErr w:type="spellEnd"/>
      <w:r w:rsidRPr="00E22299">
        <w:rPr>
          <w:rFonts w:ascii="Roboto" w:eastAsia="Roboto" w:hAnsi="Roboto" w:cs="Roboto"/>
          <w:b/>
          <w:color w:val="0070C0"/>
          <w:sz w:val="20"/>
          <w:szCs w:val="20"/>
        </w:rPr>
        <w:t xml:space="preserve"> Antitrust: </w:t>
      </w:r>
      <w:hyperlink r:id="rId41">
        <w:proofErr w:type="spellStart"/>
        <w:r w:rsidRPr="00E22299">
          <w:rPr>
            <w:rFonts w:ascii="Roboto" w:eastAsia="Roboto" w:hAnsi="Roboto" w:cs="Roboto"/>
            <w:b/>
            <w:color w:val="0070C0"/>
            <w:sz w:val="20"/>
            <w:szCs w:val="20"/>
            <w:u w:val="single"/>
          </w:rPr>
          <w:t>Relevant</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Market</w:t>
        </w:r>
        <w:proofErr w:type="spellEnd"/>
        <w:r w:rsidRPr="00E22299">
          <w:rPr>
            <w:rFonts w:ascii="Roboto" w:eastAsia="Roboto" w:hAnsi="Roboto" w:cs="Roboto"/>
            <w:b/>
            <w:color w:val="0070C0"/>
            <w:sz w:val="20"/>
            <w:szCs w:val="20"/>
            <w:u w:val="single"/>
          </w:rPr>
          <w:t xml:space="preserve"> in </w:t>
        </w:r>
        <w:proofErr w:type="spellStart"/>
        <w:r w:rsidRPr="00E22299">
          <w:rPr>
            <w:rFonts w:ascii="Roboto" w:eastAsia="Roboto" w:hAnsi="Roboto" w:cs="Roboto"/>
            <w:b/>
            <w:color w:val="0070C0"/>
            <w:sz w:val="20"/>
            <w:szCs w:val="20"/>
            <w:u w:val="single"/>
          </w:rPr>
          <w:t>the</w:t>
        </w:r>
        <w:proofErr w:type="spellEnd"/>
        <w:r w:rsidRPr="00E22299">
          <w:rPr>
            <w:rFonts w:ascii="Roboto" w:eastAsia="Roboto" w:hAnsi="Roboto" w:cs="Roboto"/>
            <w:b/>
            <w:color w:val="0070C0"/>
            <w:sz w:val="20"/>
            <w:szCs w:val="20"/>
            <w:u w:val="single"/>
          </w:rPr>
          <w:t xml:space="preserve"> Google </w:t>
        </w:r>
        <w:proofErr w:type="spellStart"/>
        <w:r w:rsidRPr="00E22299">
          <w:rPr>
            <w:rFonts w:ascii="Roboto" w:eastAsia="Roboto" w:hAnsi="Roboto" w:cs="Roboto"/>
            <w:b/>
            <w:color w:val="0070C0"/>
            <w:sz w:val="20"/>
            <w:szCs w:val="20"/>
            <w:u w:val="single"/>
          </w:rPr>
          <w:t>AdTech</w:t>
        </w:r>
        <w:proofErr w:type="spellEnd"/>
        <w:r w:rsidRPr="00E22299">
          <w:rPr>
            <w:rFonts w:ascii="Roboto" w:eastAsia="Roboto" w:hAnsi="Roboto" w:cs="Roboto"/>
            <w:b/>
            <w:color w:val="0070C0"/>
            <w:sz w:val="20"/>
            <w:szCs w:val="20"/>
            <w:u w:val="single"/>
          </w:rPr>
          <w:t xml:space="preserve"> Case</w:t>
        </w:r>
      </w:hyperlink>
      <w:r w:rsidRPr="00E22299">
        <w:rPr>
          <w:rFonts w:ascii="Roboto" w:eastAsia="Roboto" w:hAnsi="Roboto" w:cs="Roboto"/>
          <w:b/>
          <w:color w:val="0070C0"/>
          <w:sz w:val="20"/>
          <w:szCs w:val="20"/>
        </w:rPr>
        <w:t xml:space="preserve"> </w:t>
      </w:r>
    </w:p>
    <w:p w14:paraId="038C364B" w14:textId="77777777" w:rsidR="00A922C5" w:rsidRPr="00E22299" w:rsidRDefault="00A922C5">
      <w:pPr>
        <w:spacing w:after="0"/>
        <w:rPr>
          <w:rFonts w:ascii="Roboto" w:eastAsia="Roboto" w:hAnsi="Roboto" w:cs="Roboto"/>
          <w:b/>
          <w:color w:val="0070C0"/>
          <w:sz w:val="20"/>
          <w:szCs w:val="20"/>
        </w:rPr>
      </w:pPr>
    </w:p>
    <w:p w14:paraId="350B9671" w14:textId="77777777" w:rsidR="00A922C5" w:rsidRPr="00E22299" w:rsidRDefault="00702132">
      <w:pPr>
        <w:spacing w:after="0"/>
        <w:rPr>
          <w:rFonts w:ascii="Roboto" w:eastAsia="Roboto" w:hAnsi="Roboto" w:cs="Roboto"/>
          <w:b/>
          <w:color w:val="0070C0"/>
          <w:sz w:val="20"/>
          <w:szCs w:val="20"/>
        </w:rPr>
      </w:pPr>
      <w:proofErr w:type="spellStart"/>
      <w:r w:rsidRPr="00E22299">
        <w:rPr>
          <w:rFonts w:ascii="Roboto" w:eastAsia="Roboto" w:hAnsi="Roboto" w:cs="Roboto"/>
          <w:b/>
          <w:color w:val="0070C0"/>
          <w:sz w:val="20"/>
          <w:szCs w:val="20"/>
        </w:rPr>
        <w:t>Kluwer</w:t>
      </w:r>
      <w:proofErr w:type="spellEnd"/>
      <w:r w:rsidRPr="00E22299">
        <w:rPr>
          <w:rFonts w:ascii="Roboto" w:eastAsia="Roboto" w:hAnsi="Roboto" w:cs="Roboto"/>
          <w:b/>
          <w:color w:val="0070C0"/>
          <w:sz w:val="20"/>
          <w:szCs w:val="20"/>
        </w:rPr>
        <w:t xml:space="preserve"> blog: </w:t>
      </w:r>
      <w:hyperlink r:id="rId42">
        <w:proofErr w:type="spellStart"/>
        <w:r w:rsidRPr="00E22299">
          <w:rPr>
            <w:rFonts w:ascii="Roboto" w:eastAsia="Roboto" w:hAnsi="Roboto" w:cs="Roboto"/>
            <w:b/>
            <w:color w:val="0070C0"/>
            <w:sz w:val="20"/>
            <w:szCs w:val="20"/>
            <w:u w:val="single"/>
          </w:rPr>
          <w:t>Competition</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Law</w:t>
        </w:r>
        <w:proofErr w:type="spellEnd"/>
        <w:r w:rsidRPr="00E22299">
          <w:rPr>
            <w:rFonts w:ascii="Roboto" w:eastAsia="Roboto" w:hAnsi="Roboto" w:cs="Roboto"/>
            <w:b/>
            <w:color w:val="0070C0"/>
            <w:sz w:val="20"/>
            <w:szCs w:val="20"/>
            <w:u w:val="single"/>
          </w:rPr>
          <w:t xml:space="preserve"> And </w:t>
        </w:r>
        <w:proofErr w:type="spellStart"/>
        <w:r w:rsidRPr="00E22299">
          <w:rPr>
            <w:rFonts w:ascii="Roboto" w:eastAsia="Roboto" w:hAnsi="Roboto" w:cs="Roboto"/>
            <w:b/>
            <w:color w:val="0070C0"/>
            <w:sz w:val="20"/>
            <w:szCs w:val="20"/>
            <w:u w:val="single"/>
          </w:rPr>
          <w:t>Privacy</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An</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Opinion</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on</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The</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Future</w:t>
        </w:r>
        <w:proofErr w:type="spellEnd"/>
        <w:r w:rsidRPr="00E22299">
          <w:rPr>
            <w:rFonts w:ascii="Roboto" w:eastAsia="Roboto" w:hAnsi="Roboto" w:cs="Roboto"/>
            <w:b/>
            <w:color w:val="0070C0"/>
            <w:sz w:val="20"/>
            <w:szCs w:val="20"/>
            <w:u w:val="single"/>
          </w:rPr>
          <w:t xml:space="preserve"> of a </w:t>
        </w:r>
        <w:proofErr w:type="spellStart"/>
        <w:r w:rsidRPr="00E22299">
          <w:rPr>
            <w:rFonts w:ascii="Roboto" w:eastAsia="Roboto" w:hAnsi="Roboto" w:cs="Roboto"/>
            <w:b/>
            <w:color w:val="0070C0"/>
            <w:sz w:val="20"/>
            <w:szCs w:val="20"/>
            <w:u w:val="single"/>
          </w:rPr>
          <w:t>Complicated</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Relationship</w:t>
        </w:r>
        <w:proofErr w:type="spellEnd"/>
      </w:hyperlink>
      <w:r w:rsidRPr="00E22299">
        <w:rPr>
          <w:rFonts w:ascii="Roboto" w:eastAsia="Roboto" w:hAnsi="Roboto" w:cs="Roboto"/>
          <w:b/>
          <w:color w:val="0070C0"/>
          <w:sz w:val="20"/>
          <w:szCs w:val="20"/>
        </w:rPr>
        <w:t xml:space="preserve"> </w:t>
      </w:r>
    </w:p>
    <w:p w14:paraId="18973390" w14:textId="77777777" w:rsidR="00A922C5" w:rsidRPr="00E22299" w:rsidRDefault="00702132">
      <w:pPr>
        <w:spacing w:after="0"/>
        <w:rPr>
          <w:rFonts w:ascii="Roboto" w:eastAsia="Roboto" w:hAnsi="Roboto" w:cs="Roboto"/>
          <w:b/>
          <w:color w:val="0070C0"/>
          <w:sz w:val="20"/>
          <w:szCs w:val="20"/>
        </w:rPr>
      </w:pPr>
      <w:hyperlink r:id="rId43">
        <w:proofErr w:type="spellStart"/>
        <w:r w:rsidRPr="00E22299">
          <w:rPr>
            <w:rFonts w:ascii="Roboto" w:eastAsia="Roboto" w:hAnsi="Roboto" w:cs="Roboto"/>
            <w:b/>
            <w:color w:val="0070C0"/>
            <w:sz w:val="20"/>
            <w:szCs w:val="20"/>
            <w:u w:val="single"/>
          </w:rPr>
          <w:t>The</w:t>
        </w:r>
        <w:proofErr w:type="spellEnd"/>
        <w:r w:rsidRPr="00E22299">
          <w:rPr>
            <w:rFonts w:ascii="Roboto" w:eastAsia="Roboto" w:hAnsi="Roboto" w:cs="Roboto"/>
            <w:b/>
            <w:color w:val="0070C0"/>
            <w:sz w:val="20"/>
            <w:szCs w:val="20"/>
            <w:u w:val="single"/>
          </w:rPr>
          <w:t xml:space="preserve"> Digital </w:t>
        </w:r>
        <w:proofErr w:type="spellStart"/>
        <w:r w:rsidRPr="00E22299">
          <w:rPr>
            <w:rFonts w:ascii="Roboto" w:eastAsia="Roboto" w:hAnsi="Roboto" w:cs="Roboto"/>
            <w:b/>
            <w:color w:val="0070C0"/>
            <w:sz w:val="20"/>
            <w:szCs w:val="20"/>
            <w:u w:val="single"/>
          </w:rPr>
          <w:t>Markets</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Act</w:t>
        </w:r>
        <w:proofErr w:type="spellEnd"/>
        <w:r w:rsidRPr="00E22299">
          <w:rPr>
            <w:rFonts w:ascii="Roboto" w:eastAsia="Roboto" w:hAnsi="Roboto" w:cs="Roboto"/>
            <w:b/>
            <w:color w:val="0070C0"/>
            <w:sz w:val="20"/>
            <w:szCs w:val="20"/>
            <w:u w:val="single"/>
          </w:rPr>
          <w:t xml:space="preserve"> – </w:t>
        </w:r>
        <w:proofErr w:type="spellStart"/>
        <w:r w:rsidRPr="00E22299">
          <w:rPr>
            <w:rFonts w:ascii="Roboto" w:eastAsia="Roboto" w:hAnsi="Roboto" w:cs="Roboto"/>
            <w:b/>
            <w:color w:val="0070C0"/>
            <w:sz w:val="20"/>
            <w:szCs w:val="20"/>
            <w:u w:val="single"/>
          </w:rPr>
          <w:t>We</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gonna</w:t>
        </w:r>
        <w:proofErr w:type="spellEnd"/>
        <w:r w:rsidRPr="00E22299">
          <w:rPr>
            <w:rFonts w:ascii="Roboto" w:eastAsia="Roboto" w:hAnsi="Roboto" w:cs="Roboto"/>
            <w:b/>
            <w:color w:val="0070C0"/>
            <w:sz w:val="20"/>
            <w:szCs w:val="20"/>
            <w:u w:val="single"/>
          </w:rPr>
          <w:t xml:space="preserve"> catch ‘</w:t>
        </w:r>
        <w:proofErr w:type="spellStart"/>
        <w:r w:rsidRPr="00E22299">
          <w:rPr>
            <w:rFonts w:ascii="Roboto" w:eastAsia="Roboto" w:hAnsi="Roboto" w:cs="Roboto"/>
            <w:b/>
            <w:color w:val="0070C0"/>
            <w:sz w:val="20"/>
            <w:szCs w:val="20"/>
            <w:u w:val="single"/>
          </w:rPr>
          <w:t>em</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all</w:t>
        </w:r>
        <w:proofErr w:type="spellEnd"/>
        <w:r w:rsidRPr="00E22299">
          <w:rPr>
            <w:rFonts w:ascii="Roboto" w:eastAsia="Roboto" w:hAnsi="Roboto" w:cs="Roboto"/>
            <w:b/>
            <w:color w:val="0070C0"/>
            <w:sz w:val="20"/>
            <w:szCs w:val="20"/>
            <w:u w:val="single"/>
          </w:rPr>
          <w:t>?</w:t>
        </w:r>
      </w:hyperlink>
    </w:p>
    <w:p w14:paraId="7BA1CBDD" w14:textId="77777777" w:rsidR="00A922C5" w:rsidRPr="00E22299" w:rsidRDefault="00A922C5">
      <w:pPr>
        <w:spacing w:after="0"/>
        <w:rPr>
          <w:rFonts w:ascii="Roboto" w:eastAsia="Roboto" w:hAnsi="Roboto" w:cs="Roboto"/>
          <w:color w:val="0070C0"/>
          <w:sz w:val="20"/>
          <w:szCs w:val="20"/>
        </w:rPr>
      </w:pPr>
    </w:p>
    <w:p w14:paraId="0916D21A" w14:textId="77777777" w:rsidR="00A922C5" w:rsidRPr="00EF62B0" w:rsidRDefault="00702132">
      <w:pPr>
        <w:spacing w:after="0"/>
        <w:rPr>
          <w:rFonts w:ascii="Roboto" w:eastAsia="Roboto" w:hAnsi="Roboto" w:cs="Roboto"/>
          <w:color w:val="2F5496" w:themeColor="accent1" w:themeShade="BF"/>
          <w:sz w:val="20"/>
          <w:szCs w:val="20"/>
        </w:rPr>
      </w:pPr>
      <w:proofErr w:type="spellStart"/>
      <w:r w:rsidRPr="00E22299">
        <w:rPr>
          <w:rFonts w:ascii="Roboto" w:eastAsia="Roboto" w:hAnsi="Roboto" w:cs="Roboto"/>
          <w:b/>
          <w:color w:val="0070C0"/>
          <w:sz w:val="20"/>
          <w:szCs w:val="20"/>
        </w:rPr>
        <w:t>Competition</w:t>
      </w:r>
      <w:proofErr w:type="spellEnd"/>
      <w:r w:rsidRPr="00E22299">
        <w:rPr>
          <w:rFonts w:ascii="Roboto" w:eastAsia="Roboto" w:hAnsi="Roboto" w:cs="Roboto"/>
          <w:b/>
          <w:color w:val="0070C0"/>
          <w:sz w:val="20"/>
          <w:szCs w:val="20"/>
        </w:rPr>
        <w:t xml:space="preserve"> </w:t>
      </w:r>
      <w:proofErr w:type="spellStart"/>
      <w:r w:rsidRPr="00E22299">
        <w:rPr>
          <w:rFonts w:ascii="Roboto" w:eastAsia="Roboto" w:hAnsi="Roboto" w:cs="Roboto"/>
          <w:b/>
          <w:color w:val="0070C0"/>
          <w:sz w:val="20"/>
          <w:szCs w:val="20"/>
        </w:rPr>
        <w:t>Policy</w:t>
      </w:r>
      <w:proofErr w:type="spellEnd"/>
      <w:r w:rsidRPr="00E22299">
        <w:rPr>
          <w:rFonts w:ascii="Roboto" w:eastAsia="Roboto" w:hAnsi="Roboto" w:cs="Roboto"/>
          <w:b/>
          <w:color w:val="0070C0"/>
          <w:sz w:val="20"/>
          <w:szCs w:val="20"/>
        </w:rPr>
        <w:t xml:space="preserve"> International: </w:t>
      </w:r>
      <w:hyperlink r:id="rId44">
        <w:r w:rsidRPr="00E22299">
          <w:rPr>
            <w:rFonts w:ascii="Roboto" w:eastAsia="Roboto" w:hAnsi="Roboto" w:cs="Roboto"/>
            <w:b/>
            <w:color w:val="0070C0"/>
            <w:sz w:val="20"/>
            <w:szCs w:val="20"/>
            <w:u w:val="single"/>
          </w:rPr>
          <w:t xml:space="preserve">CPI </w:t>
        </w:r>
        <w:proofErr w:type="spellStart"/>
        <w:r w:rsidRPr="00E22299">
          <w:rPr>
            <w:rFonts w:ascii="Roboto" w:eastAsia="Roboto" w:hAnsi="Roboto" w:cs="Roboto"/>
            <w:b/>
            <w:color w:val="0070C0"/>
            <w:sz w:val="20"/>
            <w:szCs w:val="20"/>
            <w:u w:val="single"/>
          </w:rPr>
          <w:t>Tech</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Reg</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Chronicle</w:t>
        </w:r>
        <w:proofErr w:type="spellEnd"/>
      </w:hyperlink>
      <w:r w:rsidRPr="00E22299">
        <w:rPr>
          <w:rFonts w:ascii="Roboto" w:eastAsia="Roboto" w:hAnsi="Roboto" w:cs="Roboto"/>
          <w:b/>
          <w:color w:val="0070C0"/>
          <w:sz w:val="20"/>
          <w:szCs w:val="20"/>
        </w:rPr>
        <w:t xml:space="preserve"> </w:t>
      </w:r>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earlier</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issues</w:t>
      </w:r>
      <w:proofErr w:type="spellEnd"/>
      <w:r w:rsidRPr="00EF62B0">
        <w:rPr>
          <w:rFonts w:ascii="Roboto" w:eastAsia="Roboto" w:hAnsi="Roboto" w:cs="Roboto"/>
          <w:b/>
          <w:color w:val="2F5496" w:themeColor="accent1" w:themeShade="BF"/>
          <w:sz w:val="20"/>
          <w:szCs w:val="20"/>
        </w:rPr>
        <w:t xml:space="preserve"> </w:t>
      </w:r>
      <w:hyperlink r:id="rId45">
        <w:proofErr w:type="spellStart"/>
        <w:r w:rsidRPr="00EF62B0">
          <w:rPr>
            <w:rFonts w:ascii="Roboto" w:eastAsia="Roboto" w:hAnsi="Roboto" w:cs="Roboto"/>
            <w:color w:val="2F5496" w:themeColor="accent1" w:themeShade="BF"/>
            <w:sz w:val="20"/>
            <w:szCs w:val="20"/>
          </w:rPr>
          <w:t>here</w:t>
        </w:r>
        <w:proofErr w:type="spellEnd"/>
      </w:hyperlink>
    </w:p>
    <w:p w14:paraId="4B86E9D0" w14:textId="77777777" w:rsidR="00A922C5" w:rsidRPr="00EF62B0" w:rsidRDefault="00702132">
      <w:pPr>
        <w:numPr>
          <w:ilvl w:val="0"/>
          <w:numId w:val="14"/>
        </w:numPr>
        <w:pBdr>
          <w:top w:val="nil"/>
          <w:left w:val="nil"/>
          <w:bottom w:val="nil"/>
          <w:right w:val="nil"/>
          <w:between w:val="nil"/>
        </w:pBdr>
        <w:spacing w:after="0"/>
        <w:rPr>
          <w:rFonts w:ascii="Roboto" w:eastAsia="Roboto" w:hAnsi="Roboto" w:cs="Roboto"/>
          <w:color w:val="2F5496" w:themeColor="accent1" w:themeShade="BF"/>
          <w:sz w:val="20"/>
          <w:szCs w:val="20"/>
        </w:rPr>
      </w:pPr>
      <w:proofErr w:type="spellStart"/>
      <w:r w:rsidRPr="00EF62B0">
        <w:rPr>
          <w:rFonts w:ascii="Roboto" w:eastAsia="Roboto" w:hAnsi="Roboto" w:cs="Roboto"/>
          <w:color w:val="2F5496" w:themeColor="accent1" w:themeShade="BF"/>
          <w:sz w:val="20"/>
          <w:szCs w:val="20"/>
        </w:rPr>
        <w:t>The</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Taming</w:t>
      </w:r>
      <w:proofErr w:type="spellEnd"/>
      <w:r w:rsidRPr="00EF62B0">
        <w:rPr>
          <w:rFonts w:ascii="Roboto" w:eastAsia="Roboto" w:hAnsi="Roboto" w:cs="Roboto"/>
          <w:color w:val="2F5496" w:themeColor="accent1" w:themeShade="BF"/>
          <w:sz w:val="20"/>
          <w:szCs w:val="20"/>
        </w:rPr>
        <w:t xml:space="preserve"> of Internet </w:t>
      </w:r>
      <w:proofErr w:type="spellStart"/>
      <w:r w:rsidRPr="00EF62B0">
        <w:rPr>
          <w:rFonts w:ascii="Roboto" w:eastAsia="Roboto" w:hAnsi="Roboto" w:cs="Roboto"/>
          <w:color w:val="2F5496" w:themeColor="accent1" w:themeShade="BF"/>
          <w:sz w:val="20"/>
          <w:szCs w:val="20"/>
        </w:rPr>
        <w:t>Platforms</w:t>
      </w:r>
      <w:proofErr w:type="spellEnd"/>
      <w:r w:rsidRPr="00EF62B0">
        <w:rPr>
          <w:rFonts w:ascii="Roboto" w:eastAsia="Roboto" w:hAnsi="Roboto" w:cs="Roboto"/>
          <w:color w:val="2F5496" w:themeColor="accent1" w:themeShade="BF"/>
          <w:sz w:val="20"/>
          <w:szCs w:val="20"/>
        </w:rPr>
        <w:t xml:space="preserve"> – A Look at </w:t>
      </w:r>
      <w:proofErr w:type="spellStart"/>
      <w:r w:rsidRPr="00EF62B0">
        <w:rPr>
          <w:rFonts w:ascii="Roboto" w:eastAsia="Roboto" w:hAnsi="Roboto" w:cs="Roboto"/>
          <w:color w:val="2F5496" w:themeColor="accent1" w:themeShade="BF"/>
          <w:sz w:val="20"/>
          <w:szCs w:val="20"/>
        </w:rPr>
        <w:t>the</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European</w:t>
      </w:r>
      <w:proofErr w:type="spellEnd"/>
      <w:r w:rsidRPr="00EF62B0">
        <w:rPr>
          <w:rFonts w:ascii="Roboto" w:eastAsia="Roboto" w:hAnsi="Roboto" w:cs="Roboto"/>
          <w:color w:val="2F5496" w:themeColor="accent1" w:themeShade="BF"/>
          <w:sz w:val="20"/>
          <w:szCs w:val="20"/>
        </w:rPr>
        <w:t xml:space="preserve"> Digital </w:t>
      </w:r>
      <w:proofErr w:type="spellStart"/>
      <w:r w:rsidRPr="00EF62B0">
        <w:rPr>
          <w:rFonts w:ascii="Roboto" w:eastAsia="Roboto" w:hAnsi="Roboto" w:cs="Roboto"/>
          <w:color w:val="2F5496" w:themeColor="accent1" w:themeShade="BF"/>
          <w:sz w:val="20"/>
          <w:szCs w:val="20"/>
        </w:rPr>
        <w:t>Services</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Act</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By</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Natascha</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Just</w:t>
      </w:r>
      <w:proofErr w:type="spellEnd"/>
    </w:p>
    <w:p w14:paraId="11C4BD83" w14:textId="77777777" w:rsidR="00A922C5" w:rsidRPr="00EF62B0" w:rsidRDefault="00702132">
      <w:pPr>
        <w:numPr>
          <w:ilvl w:val="0"/>
          <w:numId w:val="14"/>
        </w:numPr>
        <w:pBdr>
          <w:top w:val="nil"/>
          <w:left w:val="nil"/>
          <w:bottom w:val="nil"/>
          <w:right w:val="nil"/>
          <w:between w:val="nil"/>
        </w:pBdr>
        <w:spacing w:after="0"/>
        <w:rPr>
          <w:rFonts w:ascii="Roboto" w:eastAsia="Roboto" w:hAnsi="Roboto" w:cs="Roboto"/>
          <w:color w:val="2F5496" w:themeColor="accent1" w:themeShade="BF"/>
          <w:sz w:val="20"/>
          <w:szCs w:val="20"/>
        </w:rPr>
      </w:pPr>
      <w:proofErr w:type="spellStart"/>
      <w:r w:rsidRPr="00EF62B0">
        <w:rPr>
          <w:rFonts w:ascii="Roboto" w:eastAsia="Roboto" w:hAnsi="Roboto" w:cs="Roboto"/>
          <w:color w:val="2F5496" w:themeColor="accent1" w:themeShade="BF"/>
          <w:sz w:val="20"/>
          <w:szCs w:val="20"/>
        </w:rPr>
        <w:t>Why</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Tech</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Regulators</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Need</w:t>
      </w:r>
      <w:proofErr w:type="spellEnd"/>
      <w:r w:rsidRPr="00EF62B0">
        <w:rPr>
          <w:rFonts w:ascii="Roboto" w:eastAsia="Roboto" w:hAnsi="Roboto" w:cs="Roboto"/>
          <w:color w:val="2F5496" w:themeColor="accent1" w:themeShade="BF"/>
          <w:sz w:val="20"/>
          <w:szCs w:val="20"/>
        </w:rPr>
        <w:t xml:space="preserve"> to </w:t>
      </w:r>
      <w:proofErr w:type="spellStart"/>
      <w:r w:rsidRPr="00EF62B0">
        <w:rPr>
          <w:rFonts w:ascii="Roboto" w:eastAsia="Roboto" w:hAnsi="Roboto" w:cs="Roboto"/>
          <w:color w:val="2F5496" w:themeColor="accent1" w:themeShade="BF"/>
          <w:sz w:val="20"/>
          <w:szCs w:val="20"/>
        </w:rPr>
        <w:t>Think</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Like</w:t>
      </w:r>
      <w:proofErr w:type="spellEnd"/>
      <w:r w:rsidRPr="00EF62B0">
        <w:rPr>
          <w:rFonts w:ascii="Roboto" w:eastAsia="Roboto" w:hAnsi="Roboto" w:cs="Roboto"/>
          <w:color w:val="2F5496" w:themeColor="accent1" w:themeShade="BF"/>
          <w:sz w:val="20"/>
          <w:szCs w:val="20"/>
        </w:rPr>
        <w:t xml:space="preserve"> Google </w:t>
      </w:r>
      <w:proofErr w:type="spellStart"/>
      <w:r w:rsidRPr="00EF62B0">
        <w:rPr>
          <w:rFonts w:ascii="Roboto" w:eastAsia="Roboto" w:hAnsi="Roboto" w:cs="Roboto"/>
          <w:color w:val="2F5496" w:themeColor="accent1" w:themeShade="BF"/>
          <w:sz w:val="20"/>
          <w:szCs w:val="20"/>
        </w:rPr>
        <w:t>By</w:t>
      </w:r>
      <w:proofErr w:type="spellEnd"/>
      <w:r w:rsidRPr="00EF62B0">
        <w:rPr>
          <w:rFonts w:ascii="Roboto" w:eastAsia="Roboto" w:hAnsi="Roboto" w:cs="Roboto"/>
          <w:color w:val="2F5496" w:themeColor="accent1" w:themeShade="BF"/>
          <w:sz w:val="20"/>
          <w:szCs w:val="20"/>
        </w:rPr>
        <w:t xml:space="preserve"> Terry </w:t>
      </w:r>
      <w:proofErr w:type="spellStart"/>
      <w:r w:rsidRPr="00EF62B0">
        <w:rPr>
          <w:rFonts w:ascii="Roboto" w:eastAsia="Roboto" w:hAnsi="Roboto" w:cs="Roboto"/>
          <w:color w:val="2F5496" w:themeColor="accent1" w:themeShade="BF"/>
          <w:sz w:val="20"/>
          <w:szCs w:val="20"/>
        </w:rPr>
        <w:t>Flew</w:t>
      </w:r>
      <w:proofErr w:type="spellEnd"/>
    </w:p>
    <w:p w14:paraId="43A7021D" w14:textId="77777777" w:rsidR="00A922C5" w:rsidRPr="00EF62B0" w:rsidRDefault="00702132">
      <w:pPr>
        <w:numPr>
          <w:ilvl w:val="0"/>
          <w:numId w:val="14"/>
        </w:numPr>
        <w:pBdr>
          <w:top w:val="nil"/>
          <w:left w:val="nil"/>
          <w:bottom w:val="nil"/>
          <w:right w:val="nil"/>
          <w:between w:val="nil"/>
        </w:pBdr>
        <w:spacing w:after="0"/>
        <w:rPr>
          <w:rFonts w:ascii="Roboto" w:eastAsia="Roboto" w:hAnsi="Roboto" w:cs="Roboto"/>
          <w:color w:val="2F5496" w:themeColor="accent1" w:themeShade="BF"/>
          <w:sz w:val="20"/>
          <w:szCs w:val="20"/>
        </w:rPr>
      </w:pPr>
      <w:proofErr w:type="spellStart"/>
      <w:r w:rsidRPr="00EF62B0">
        <w:rPr>
          <w:rFonts w:ascii="Roboto" w:eastAsia="Roboto" w:hAnsi="Roboto" w:cs="Roboto"/>
          <w:color w:val="2F5496" w:themeColor="accent1" w:themeShade="BF"/>
          <w:sz w:val="20"/>
          <w:szCs w:val="20"/>
        </w:rPr>
        <w:t>What</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We</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Talk</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About</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When</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We</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Talk</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About</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Deplatforming</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Trump</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By</w:t>
      </w:r>
      <w:proofErr w:type="spellEnd"/>
      <w:r w:rsidRPr="00EF62B0">
        <w:rPr>
          <w:rFonts w:ascii="Roboto" w:eastAsia="Roboto" w:hAnsi="Roboto" w:cs="Roboto"/>
          <w:color w:val="2F5496" w:themeColor="accent1" w:themeShade="BF"/>
          <w:sz w:val="20"/>
          <w:szCs w:val="20"/>
        </w:rPr>
        <w:t xml:space="preserve"> </w:t>
      </w:r>
      <w:r w:rsidRPr="00EF62B0">
        <w:rPr>
          <w:rFonts w:ascii="Roboto" w:eastAsia="Roboto" w:hAnsi="Roboto" w:cs="Roboto"/>
          <w:color w:val="2F5496" w:themeColor="accent1" w:themeShade="BF"/>
          <w:sz w:val="20"/>
          <w:szCs w:val="20"/>
        </w:rPr>
        <w:t xml:space="preserve">Scott </w:t>
      </w:r>
      <w:proofErr w:type="spellStart"/>
      <w:r w:rsidRPr="00EF62B0">
        <w:rPr>
          <w:rFonts w:ascii="Roboto" w:eastAsia="Roboto" w:hAnsi="Roboto" w:cs="Roboto"/>
          <w:color w:val="2F5496" w:themeColor="accent1" w:themeShade="BF"/>
          <w:sz w:val="20"/>
          <w:szCs w:val="20"/>
        </w:rPr>
        <w:t>Babwah</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Brennen</w:t>
      </w:r>
      <w:proofErr w:type="spellEnd"/>
      <w:r w:rsidRPr="00EF62B0">
        <w:rPr>
          <w:rFonts w:ascii="Roboto" w:eastAsia="Roboto" w:hAnsi="Roboto" w:cs="Roboto"/>
          <w:color w:val="2F5496" w:themeColor="accent1" w:themeShade="BF"/>
          <w:sz w:val="20"/>
          <w:szCs w:val="20"/>
        </w:rPr>
        <w:t xml:space="preserve"> &amp; </w:t>
      </w:r>
      <w:proofErr w:type="spellStart"/>
      <w:r w:rsidRPr="00EF62B0">
        <w:rPr>
          <w:rFonts w:ascii="Roboto" w:eastAsia="Roboto" w:hAnsi="Roboto" w:cs="Roboto"/>
          <w:color w:val="2F5496" w:themeColor="accent1" w:themeShade="BF"/>
          <w:sz w:val="20"/>
          <w:szCs w:val="20"/>
        </w:rPr>
        <w:t>Matt</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Perault</w:t>
      </w:r>
      <w:proofErr w:type="spellEnd"/>
      <w:r w:rsidRPr="00EF62B0">
        <w:rPr>
          <w:rFonts w:ascii="Roboto" w:eastAsia="Roboto" w:hAnsi="Roboto" w:cs="Roboto"/>
          <w:color w:val="2F5496" w:themeColor="accent1" w:themeShade="BF"/>
          <w:sz w:val="20"/>
          <w:szCs w:val="20"/>
        </w:rPr>
        <w:br/>
      </w:r>
      <w:proofErr w:type="spellStart"/>
      <w:r w:rsidRPr="00EF62B0">
        <w:rPr>
          <w:rFonts w:ascii="Roboto" w:eastAsia="Roboto" w:hAnsi="Roboto" w:cs="Roboto"/>
          <w:color w:val="2F5496" w:themeColor="accent1" w:themeShade="BF"/>
          <w:sz w:val="20"/>
          <w:szCs w:val="20"/>
        </w:rPr>
        <w:t>Aesthetics</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Technology</w:t>
      </w:r>
      <w:proofErr w:type="spellEnd"/>
      <w:r w:rsidRPr="00EF62B0">
        <w:rPr>
          <w:rFonts w:ascii="Roboto" w:eastAsia="Roboto" w:hAnsi="Roboto" w:cs="Roboto"/>
          <w:color w:val="2F5496" w:themeColor="accent1" w:themeShade="BF"/>
          <w:sz w:val="20"/>
          <w:szCs w:val="20"/>
        </w:rPr>
        <w:t xml:space="preserve">, And </w:t>
      </w:r>
      <w:proofErr w:type="spellStart"/>
      <w:r w:rsidRPr="00EF62B0">
        <w:rPr>
          <w:rFonts w:ascii="Roboto" w:eastAsia="Roboto" w:hAnsi="Roboto" w:cs="Roboto"/>
          <w:color w:val="2F5496" w:themeColor="accent1" w:themeShade="BF"/>
          <w:sz w:val="20"/>
          <w:szCs w:val="20"/>
        </w:rPr>
        <w:t>Regulations</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By</w:t>
      </w:r>
      <w:proofErr w:type="spellEnd"/>
      <w:r w:rsidRPr="00EF62B0">
        <w:rPr>
          <w:rFonts w:ascii="Roboto" w:eastAsia="Roboto" w:hAnsi="Roboto" w:cs="Roboto"/>
          <w:color w:val="2F5496" w:themeColor="accent1" w:themeShade="BF"/>
          <w:sz w:val="20"/>
          <w:szCs w:val="20"/>
        </w:rPr>
        <w:t xml:space="preserve"> Gregory Day</w:t>
      </w:r>
    </w:p>
    <w:p w14:paraId="7908DCDC" w14:textId="77777777" w:rsidR="00A922C5" w:rsidRPr="00EF62B0" w:rsidRDefault="00702132">
      <w:pPr>
        <w:numPr>
          <w:ilvl w:val="0"/>
          <w:numId w:val="14"/>
        </w:numPr>
        <w:pBdr>
          <w:top w:val="nil"/>
          <w:left w:val="nil"/>
          <w:bottom w:val="nil"/>
          <w:right w:val="nil"/>
          <w:between w:val="nil"/>
        </w:pBdr>
        <w:spacing w:after="0"/>
        <w:rPr>
          <w:rFonts w:ascii="Roboto" w:eastAsia="Roboto" w:hAnsi="Roboto" w:cs="Roboto"/>
          <w:color w:val="2F5496" w:themeColor="accent1" w:themeShade="BF"/>
          <w:sz w:val="20"/>
          <w:szCs w:val="20"/>
        </w:rPr>
      </w:pPr>
      <w:proofErr w:type="spellStart"/>
      <w:r w:rsidRPr="00EF62B0">
        <w:rPr>
          <w:rFonts w:ascii="Roboto" w:eastAsia="Roboto" w:hAnsi="Roboto" w:cs="Roboto"/>
          <w:color w:val="2F5496" w:themeColor="accent1" w:themeShade="BF"/>
          <w:sz w:val="20"/>
          <w:szCs w:val="20"/>
        </w:rPr>
        <w:t>Randomized</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Experiments</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for</w:t>
      </w:r>
      <w:proofErr w:type="spellEnd"/>
      <w:r w:rsidRPr="00EF62B0">
        <w:rPr>
          <w:rFonts w:ascii="Roboto" w:eastAsia="Roboto" w:hAnsi="Roboto" w:cs="Roboto"/>
          <w:color w:val="2F5496" w:themeColor="accent1" w:themeShade="BF"/>
          <w:sz w:val="20"/>
          <w:szCs w:val="20"/>
        </w:rPr>
        <w:t xml:space="preserve"> Online Content </w:t>
      </w:r>
      <w:proofErr w:type="spellStart"/>
      <w:r w:rsidRPr="00EF62B0">
        <w:rPr>
          <w:rFonts w:ascii="Roboto" w:eastAsia="Roboto" w:hAnsi="Roboto" w:cs="Roboto"/>
          <w:color w:val="2F5496" w:themeColor="accent1" w:themeShade="BF"/>
          <w:sz w:val="20"/>
          <w:szCs w:val="20"/>
        </w:rPr>
        <w:t>Moderation</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Policy</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By</w:t>
      </w:r>
      <w:proofErr w:type="spellEnd"/>
      <w:r w:rsidRPr="00EF62B0">
        <w:rPr>
          <w:rFonts w:ascii="Roboto" w:eastAsia="Roboto" w:hAnsi="Roboto" w:cs="Roboto"/>
          <w:color w:val="2F5496" w:themeColor="accent1" w:themeShade="BF"/>
          <w:sz w:val="20"/>
          <w:szCs w:val="20"/>
        </w:rPr>
        <w:t xml:space="preserve"> Imanol Ramírez</w:t>
      </w:r>
    </w:p>
    <w:p w14:paraId="640DEB51" w14:textId="77777777" w:rsidR="00A922C5" w:rsidRPr="00EF62B0" w:rsidRDefault="00702132">
      <w:pPr>
        <w:numPr>
          <w:ilvl w:val="0"/>
          <w:numId w:val="14"/>
        </w:numPr>
        <w:pBdr>
          <w:top w:val="nil"/>
          <w:left w:val="nil"/>
          <w:bottom w:val="nil"/>
          <w:right w:val="nil"/>
          <w:between w:val="nil"/>
        </w:pBdr>
        <w:spacing w:after="0"/>
        <w:rPr>
          <w:rFonts w:ascii="Roboto" w:eastAsia="Roboto" w:hAnsi="Roboto" w:cs="Roboto"/>
          <w:color w:val="2F5496" w:themeColor="accent1" w:themeShade="BF"/>
          <w:sz w:val="20"/>
          <w:szCs w:val="20"/>
        </w:rPr>
      </w:pPr>
      <w:proofErr w:type="spellStart"/>
      <w:r w:rsidRPr="00EF62B0">
        <w:rPr>
          <w:rFonts w:ascii="Roboto" w:eastAsia="Roboto" w:hAnsi="Roboto" w:cs="Roboto"/>
          <w:color w:val="2F5496" w:themeColor="accent1" w:themeShade="BF"/>
          <w:sz w:val="20"/>
          <w:szCs w:val="20"/>
        </w:rPr>
        <w:t>Platform</w:t>
      </w:r>
      <w:proofErr w:type="spellEnd"/>
      <w:r w:rsidRPr="00EF62B0">
        <w:rPr>
          <w:rFonts w:ascii="Roboto" w:eastAsia="Roboto" w:hAnsi="Roboto" w:cs="Roboto"/>
          <w:color w:val="2F5496" w:themeColor="accent1" w:themeShade="BF"/>
          <w:sz w:val="20"/>
          <w:szCs w:val="20"/>
        </w:rPr>
        <w:t xml:space="preserve"> Content </w:t>
      </w:r>
      <w:proofErr w:type="spellStart"/>
      <w:r w:rsidRPr="00EF62B0">
        <w:rPr>
          <w:rFonts w:ascii="Roboto" w:eastAsia="Roboto" w:hAnsi="Roboto" w:cs="Roboto"/>
          <w:color w:val="2F5496" w:themeColor="accent1" w:themeShade="BF"/>
          <w:sz w:val="20"/>
          <w:szCs w:val="20"/>
        </w:rPr>
        <w:t>Standardization</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By</w:t>
      </w:r>
      <w:proofErr w:type="spellEnd"/>
      <w:r w:rsidRPr="00EF62B0">
        <w:rPr>
          <w:rFonts w:ascii="Roboto" w:eastAsia="Roboto" w:hAnsi="Roboto" w:cs="Roboto"/>
          <w:color w:val="2F5496" w:themeColor="accent1" w:themeShade="BF"/>
          <w:sz w:val="20"/>
          <w:szCs w:val="20"/>
        </w:rPr>
        <w:t xml:space="preserve"> Marta Cantero Gamito</w:t>
      </w:r>
    </w:p>
    <w:p w14:paraId="050964F6" w14:textId="77777777" w:rsidR="00A922C5" w:rsidRPr="00EF62B0" w:rsidRDefault="00A922C5">
      <w:pPr>
        <w:spacing w:after="0"/>
        <w:rPr>
          <w:rFonts w:ascii="Roboto" w:eastAsia="Roboto" w:hAnsi="Roboto" w:cs="Roboto"/>
          <w:b/>
          <w:color w:val="2F5496" w:themeColor="accent1" w:themeShade="BF"/>
          <w:sz w:val="20"/>
          <w:szCs w:val="20"/>
          <w:u w:val="single"/>
        </w:rPr>
      </w:pPr>
    </w:p>
    <w:p w14:paraId="5472DF5F" w14:textId="77777777" w:rsidR="00A922C5" w:rsidRPr="00EF62B0" w:rsidRDefault="00A922C5">
      <w:pPr>
        <w:spacing w:after="0"/>
        <w:rPr>
          <w:rFonts w:ascii="Roboto" w:eastAsia="Roboto" w:hAnsi="Roboto" w:cs="Roboto"/>
          <w:b/>
          <w:color w:val="2F5496" w:themeColor="accent1" w:themeShade="BF"/>
          <w:sz w:val="20"/>
          <w:szCs w:val="20"/>
          <w:u w:val="single"/>
        </w:rPr>
      </w:pPr>
    </w:p>
    <w:p w14:paraId="55F02D95" w14:textId="77777777" w:rsidR="00A922C5" w:rsidRPr="00E22299" w:rsidRDefault="00702132">
      <w:pPr>
        <w:spacing w:after="0"/>
        <w:rPr>
          <w:rFonts w:ascii="Roboto" w:eastAsia="Roboto" w:hAnsi="Roboto" w:cs="Roboto"/>
          <w:color w:val="0070C0"/>
          <w:sz w:val="20"/>
          <w:szCs w:val="20"/>
        </w:rPr>
      </w:pPr>
      <w:r w:rsidRPr="00E22299">
        <w:rPr>
          <w:rFonts w:ascii="Roboto" w:eastAsia="Roboto" w:hAnsi="Roboto" w:cs="Roboto"/>
          <w:b/>
          <w:color w:val="0070C0"/>
          <w:sz w:val="20"/>
          <w:szCs w:val="20"/>
        </w:rPr>
        <w:t>PRESS</w:t>
      </w:r>
    </w:p>
    <w:p w14:paraId="7A118072" w14:textId="77777777" w:rsidR="00A922C5" w:rsidRPr="00E22299" w:rsidRDefault="00A922C5">
      <w:pPr>
        <w:spacing w:after="0"/>
        <w:rPr>
          <w:rFonts w:ascii="Roboto" w:eastAsia="Roboto" w:hAnsi="Roboto" w:cs="Roboto"/>
          <w:color w:val="0070C0"/>
          <w:sz w:val="20"/>
          <w:szCs w:val="20"/>
        </w:rPr>
      </w:pPr>
    </w:p>
    <w:p w14:paraId="0C799505" w14:textId="77777777" w:rsidR="00A922C5" w:rsidRPr="00E22299" w:rsidRDefault="00702132">
      <w:pPr>
        <w:spacing w:after="0"/>
        <w:rPr>
          <w:rFonts w:ascii="Roboto" w:eastAsia="Roboto" w:hAnsi="Roboto" w:cs="Roboto"/>
          <w:b/>
          <w:color w:val="0070C0"/>
          <w:sz w:val="20"/>
          <w:szCs w:val="20"/>
        </w:rPr>
      </w:pPr>
      <w:r w:rsidRPr="00E22299">
        <w:rPr>
          <w:rFonts w:ascii="Roboto" w:eastAsia="Roboto" w:hAnsi="Roboto" w:cs="Roboto"/>
          <w:b/>
          <w:color w:val="0070C0"/>
          <w:sz w:val="20"/>
          <w:szCs w:val="20"/>
        </w:rPr>
        <w:t xml:space="preserve">21/6/2022 </w:t>
      </w:r>
    </w:p>
    <w:p w14:paraId="2F56A12E" w14:textId="77777777" w:rsidR="00A922C5" w:rsidRPr="00EF62B0" w:rsidRDefault="00702132">
      <w:pPr>
        <w:spacing w:after="0"/>
        <w:rPr>
          <w:rFonts w:ascii="Roboto" w:eastAsia="Roboto" w:hAnsi="Roboto" w:cs="Roboto"/>
          <w:color w:val="2F5496" w:themeColor="accent1" w:themeShade="BF"/>
          <w:sz w:val="20"/>
          <w:szCs w:val="20"/>
          <w:u w:val="single"/>
        </w:rPr>
      </w:pPr>
      <w:hyperlink r:id="rId46">
        <w:r w:rsidRPr="00E22299">
          <w:rPr>
            <w:rFonts w:ascii="Roboto" w:eastAsia="Roboto" w:hAnsi="Roboto" w:cs="Roboto"/>
            <w:b/>
            <w:color w:val="0070C0"/>
            <w:sz w:val="20"/>
            <w:szCs w:val="20"/>
            <w:u w:val="single"/>
          </w:rPr>
          <w:t xml:space="preserve">Google </w:t>
        </w:r>
        <w:proofErr w:type="spellStart"/>
        <w:r w:rsidRPr="00E22299">
          <w:rPr>
            <w:rFonts w:ascii="Roboto" w:eastAsia="Roboto" w:hAnsi="Roboto" w:cs="Roboto"/>
            <w:b/>
            <w:color w:val="0070C0"/>
            <w:sz w:val="20"/>
            <w:szCs w:val="20"/>
            <w:u w:val="single"/>
          </w:rPr>
          <w:t>Maps</w:t>
        </w:r>
        <w:proofErr w:type="spellEnd"/>
        <w:r w:rsidRPr="00E22299">
          <w:rPr>
            <w:rFonts w:ascii="Roboto" w:eastAsia="Roboto" w:hAnsi="Roboto" w:cs="Roboto"/>
            <w:b/>
            <w:color w:val="0070C0"/>
            <w:sz w:val="20"/>
            <w:szCs w:val="20"/>
            <w:u w:val="single"/>
          </w:rPr>
          <w:t xml:space="preserve"> Faces German Antitrust </w:t>
        </w:r>
        <w:proofErr w:type="spellStart"/>
        <w:r w:rsidRPr="00E22299">
          <w:rPr>
            <w:rFonts w:ascii="Roboto" w:eastAsia="Roboto" w:hAnsi="Roboto" w:cs="Roboto"/>
            <w:b/>
            <w:color w:val="0070C0"/>
            <w:sz w:val="20"/>
            <w:szCs w:val="20"/>
            <w:u w:val="single"/>
          </w:rPr>
          <w:t>Watchdog</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Probe</w:t>
        </w:r>
        <w:proofErr w:type="spellEnd"/>
      </w:hyperlink>
      <w:r w:rsidRPr="00E22299">
        <w:rPr>
          <w:rFonts w:ascii="Roboto" w:eastAsia="Roboto" w:hAnsi="Roboto" w:cs="Roboto"/>
          <w:color w:val="0070C0"/>
          <w:sz w:val="20"/>
          <w:szCs w:val="20"/>
        </w:rPr>
        <w:t xml:space="preserve"> – </w:t>
      </w:r>
      <w:proofErr w:type="spellStart"/>
      <w:r w:rsidRPr="00EF62B0">
        <w:rPr>
          <w:rFonts w:ascii="Roboto" w:eastAsia="Roboto" w:hAnsi="Roboto" w:cs="Roboto"/>
          <w:color w:val="2F5496" w:themeColor="accent1" w:themeShade="BF"/>
          <w:sz w:val="20"/>
          <w:szCs w:val="20"/>
        </w:rPr>
        <w:t>Competition</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Policy</w:t>
      </w:r>
      <w:proofErr w:type="spellEnd"/>
      <w:r w:rsidRPr="00EF62B0">
        <w:rPr>
          <w:rFonts w:ascii="Roboto" w:eastAsia="Roboto" w:hAnsi="Roboto" w:cs="Roboto"/>
          <w:color w:val="2F5496" w:themeColor="accent1" w:themeShade="BF"/>
          <w:sz w:val="20"/>
          <w:szCs w:val="20"/>
        </w:rPr>
        <w:t xml:space="preserve"> International</w:t>
      </w:r>
    </w:p>
    <w:p w14:paraId="29723CAD" w14:textId="77777777" w:rsidR="00A922C5" w:rsidRPr="00EF62B0" w:rsidRDefault="00A922C5">
      <w:pPr>
        <w:spacing w:after="0"/>
        <w:rPr>
          <w:rFonts w:ascii="Roboto" w:eastAsia="Roboto" w:hAnsi="Roboto" w:cs="Roboto"/>
          <w:color w:val="2F5496" w:themeColor="accent1" w:themeShade="BF"/>
          <w:sz w:val="20"/>
          <w:szCs w:val="20"/>
        </w:rPr>
      </w:pPr>
    </w:p>
    <w:p w14:paraId="1E8E7FF5" w14:textId="77777777" w:rsidR="00A922C5" w:rsidRPr="00E22299" w:rsidRDefault="00702132">
      <w:pPr>
        <w:spacing w:after="0"/>
        <w:rPr>
          <w:rFonts w:ascii="Roboto" w:eastAsia="Roboto" w:hAnsi="Roboto" w:cs="Roboto"/>
          <w:b/>
          <w:color w:val="0070C0"/>
          <w:sz w:val="20"/>
          <w:szCs w:val="20"/>
        </w:rPr>
      </w:pPr>
      <w:r w:rsidRPr="00E22299">
        <w:rPr>
          <w:rFonts w:ascii="Roboto" w:eastAsia="Roboto" w:hAnsi="Roboto" w:cs="Roboto"/>
          <w:b/>
          <w:color w:val="0070C0"/>
          <w:sz w:val="20"/>
          <w:szCs w:val="20"/>
        </w:rPr>
        <w:t xml:space="preserve">16/6/2022 </w:t>
      </w:r>
    </w:p>
    <w:p w14:paraId="5BCF9BF0" w14:textId="77777777" w:rsidR="00A922C5" w:rsidRPr="00EF62B0" w:rsidRDefault="00702132">
      <w:pPr>
        <w:spacing w:after="0"/>
        <w:rPr>
          <w:rFonts w:ascii="Roboto" w:eastAsia="Roboto" w:hAnsi="Roboto" w:cs="Roboto"/>
          <w:color w:val="2F5496" w:themeColor="accent1" w:themeShade="BF"/>
          <w:sz w:val="20"/>
          <w:szCs w:val="20"/>
        </w:rPr>
      </w:pPr>
      <w:hyperlink r:id="rId47">
        <w:r w:rsidRPr="00E22299">
          <w:rPr>
            <w:rFonts w:ascii="Roboto" w:eastAsia="Roboto" w:hAnsi="Roboto" w:cs="Roboto"/>
            <w:b/>
            <w:color w:val="0070C0"/>
            <w:sz w:val="20"/>
            <w:szCs w:val="20"/>
            <w:u w:val="single"/>
          </w:rPr>
          <w:t xml:space="preserve">France </w:t>
        </w:r>
        <w:proofErr w:type="spellStart"/>
        <w:r w:rsidRPr="00E22299">
          <w:rPr>
            <w:rFonts w:ascii="Roboto" w:eastAsia="Roboto" w:hAnsi="Roboto" w:cs="Roboto"/>
            <w:b/>
            <w:color w:val="0070C0"/>
            <w:sz w:val="20"/>
            <w:szCs w:val="20"/>
            <w:u w:val="single"/>
          </w:rPr>
          <w:t>accepts</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Meta’s</w:t>
        </w:r>
        <w:proofErr w:type="spellEnd"/>
        <w:r w:rsidRPr="00E22299">
          <w:rPr>
            <w:rFonts w:ascii="Roboto" w:eastAsia="Roboto" w:hAnsi="Roboto" w:cs="Roboto"/>
            <w:b/>
            <w:color w:val="0070C0"/>
            <w:sz w:val="20"/>
            <w:szCs w:val="20"/>
            <w:u w:val="single"/>
          </w:rPr>
          <w:t xml:space="preserve"> online </w:t>
        </w:r>
        <w:proofErr w:type="spellStart"/>
        <w:r w:rsidRPr="00E22299">
          <w:rPr>
            <w:rFonts w:ascii="Roboto" w:eastAsia="Roboto" w:hAnsi="Roboto" w:cs="Roboto"/>
            <w:b/>
            <w:color w:val="0070C0"/>
            <w:sz w:val="20"/>
            <w:szCs w:val="20"/>
            <w:u w:val="single"/>
          </w:rPr>
          <w:t>advertising</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commitments</w:t>
        </w:r>
        <w:proofErr w:type="spellEnd"/>
      </w:hyperlink>
      <w:r w:rsidRPr="00E22299">
        <w:rPr>
          <w:rFonts w:ascii="Roboto" w:eastAsia="Roboto" w:hAnsi="Roboto" w:cs="Roboto"/>
          <w:color w:val="0070C0"/>
          <w:sz w:val="20"/>
          <w:szCs w:val="20"/>
        </w:rPr>
        <w:t xml:space="preserve"> – </w:t>
      </w:r>
      <w:r w:rsidRPr="00EF62B0">
        <w:rPr>
          <w:rFonts w:ascii="Roboto" w:eastAsia="Roboto" w:hAnsi="Roboto" w:cs="Roboto"/>
          <w:color w:val="2F5496" w:themeColor="accent1" w:themeShade="BF"/>
          <w:sz w:val="20"/>
          <w:szCs w:val="20"/>
        </w:rPr>
        <w:t xml:space="preserve">Global </w:t>
      </w:r>
      <w:proofErr w:type="spellStart"/>
      <w:r w:rsidRPr="00EF62B0">
        <w:rPr>
          <w:rFonts w:ascii="Roboto" w:eastAsia="Roboto" w:hAnsi="Roboto" w:cs="Roboto"/>
          <w:color w:val="2F5496" w:themeColor="accent1" w:themeShade="BF"/>
          <w:sz w:val="20"/>
          <w:szCs w:val="20"/>
        </w:rPr>
        <w:t>Competition</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Review</w:t>
      </w:r>
      <w:proofErr w:type="spellEnd"/>
    </w:p>
    <w:p w14:paraId="469E4065" w14:textId="77777777" w:rsidR="00A922C5" w:rsidRPr="00EF62B0" w:rsidRDefault="00A922C5">
      <w:pPr>
        <w:spacing w:after="0"/>
        <w:rPr>
          <w:rFonts w:ascii="Roboto" w:eastAsia="Roboto" w:hAnsi="Roboto" w:cs="Roboto"/>
          <w:color w:val="2F5496" w:themeColor="accent1" w:themeShade="BF"/>
          <w:sz w:val="20"/>
          <w:szCs w:val="20"/>
        </w:rPr>
      </w:pPr>
    </w:p>
    <w:p w14:paraId="40194659" w14:textId="77777777" w:rsidR="00A922C5" w:rsidRPr="00E22299" w:rsidRDefault="00702132">
      <w:pPr>
        <w:spacing w:after="0"/>
        <w:rPr>
          <w:rFonts w:ascii="Roboto" w:eastAsia="Roboto" w:hAnsi="Roboto" w:cs="Roboto"/>
          <w:b/>
          <w:color w:val="0070C0"/>
          <w:sz w:val="20"/>
          <w:szCs w:val="20"/>
        </w:rPr>
      </w:pPr>
      <w:r w:rsidRPr="00E22299">
        <w:rPr>
          <w:rFonts w:ascii="Roboto" w:eastAsia="Roboto" w:hAnsi="Roboto" w:cs="Roboto"/>
          <w:b/>
          <w:color w:val="0070C0"/>
          <w:sz w:val="20"/>
          <w:szCs w:val="20"/>
        </w:rPr>
        <w:t xml:space="preserve">26/5/2022 </w:t>
      </w:r>
    </w:p>
    <w:p w14:paraId="24AC8E23" w14:textId="77777777" w:rsidR="00A922C5" w:rsidRPr="00EF62B0" w:rsidRDefault="00702132">
      <w:pPr>
        <w:spacing w:after="0"/>
        <w:rPr>
          <w:rFonts w:ascii="Roboto" w:eastAsia="Roboto" w:hAnsi="Roboto" w:cs="Roboto"/>
          <w:color w:val="2F5496" w:themeColor="accent1" w:themeShade="BF"/>
          <w:sz w:val="20"/>
          <w:szCs w:val="20"/>
        </w:rPr>
      </w:pPr>
      <w:hyperlink r:id="rId48">
        <w:r w:rsidRPr="00E22299">
          <w:rPr>
            <w:rFonts w:ascii="Roboto" w:eastAsia="Roboto" w:hAnsi="Roboto" w:cs="Roboto"/>
            <w:b/>
            <w:color w:val="0070C0"/>
            <w:sz w:val="20"/>
            <w:szCs w:val="20"/>
            <w:u w:val="single"/>
          </w:rPr>
          <w:t xml:space="preserve">Antitrust </w:t>
        </w:r>
        <w:proofErr w:type="spellStart"/>
        <w:r w:rsidRPr="00E22299">
          <w:rPr>
            <w:rFonts w:ascii="Roboto" w:eastAsia="Roboto" w:hAnsi="Roboto" w:cs="Roboto"/>
            <w:b/>
            <w:color w:val="0070C0"/>
            <w:sz w:val="20"/>
            <w:szCs w:val="20"/>
            <w:u w:val="single"/>
          </w:rPr>
          <w:t>Experts</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Worldwide</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Discuss</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Crypt</w:t>
        </w:r>
      </w:hyperlink>
      <w:hyperlink r:id="rId49">
        <w:r w:rsidRPr="00E22299">
          <w:rPr>
            <w:rFonts w:ascii="Roboto" w:eastAsia="Roboto" w:hAnsi="Roboto" w:cs="Roboto"/>
            <w:color w:val="0070C0"/>
            <w:sz w:val="20"/>
            <w:szCs w:val="20"/>
            <w:u w:val="single"/>
          </w:rPr>
          <w:t>o</w:t>
        </w:r>
        <w:proofErr w:type="spellEnd"/>
      </w:hyperlink>
      <w:r w:rsidRPr="00E22299">
        <w:rPr>
          <w:rFonts w:ascii="Roboto" w:eastAsia="Roboto" w:hAnsi="Roboto" w:cs="Roboto"/>
          <w:color w:val="0070C0"/>
          <w:sz w:val="20"/>
          <w:szCs w:val="20"/>
        </w:rPr>
        <w:t xml:space="preserve"> – </w:t>
      </w:r>
      <w:proofErr w:type="spellStart"/>
      <w:r w:rsidRPr="00EF62B0">
        <w:rPr>
          <w:rFonts w:ascii="Roboto" w:eastAsia="Roboto" w:hAnsi="Roboto" w:cs="Roboto"/>
          <w:color w:val="2F5496" w:themeColor="accent1" w:themeShade="BF"/>
          <w:sz w:val="20"/>
          <w:szCs w:val="20"/>
        </w:rPr>
        <w:t>Competition</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Policy</w:t>
      </w:r>
      <w:proofErr w:type="spellEnd"/>
      <w:r w:rsidRPr="00EF62B0">
        <w:rPr>
          <w:rFonts w:ascii="Roboto" w:eastAsia="Roboto" w:hAnsi="Roboto" w:cs="Roboto"/>
          <w:color w:val="2F5496" w:themeColor="accent1" w:themeShade="BF"/>
          <w:sz w:val="20"/>
          <w:szCs w:val="20"/>
        </w:rPr>
        <w:t xml:space="preserve"> International</w:t>
      </w:r>
    </w:p>
    <w:p w14:paraId="0AD5AB56" w14:textId="77777777" w:rsidR="00A922C5" w:rsidRPr="00EF62B0" w:rsidRDefault="00A922C5">
      <w:pPr>
        <w:spacing w:after="0"/>
        <w:rPr>
          <w:rFonts w:ascii="Roboto" w:eastAsia="Roboto" w:hAnsi="Roboto" w:cs="Roboto"/>
          <w:color w:val="2F5496" w:themeColor="accent1" w:themeShade="BF"/>
          <w:sz w:val="20"/>
          <w:szCs w:val="20"/>
        </w:rPr>
      </w:pPr>
    </w:p>
    <w:p w14:paraId="421AB4D2" w14:textId="77777777" w:rsidR="00A922C5" w:rsidRPr="00E22299" w:rsidRDefault="00702132">
      <w:pPr>
        <w:spacing w:after="0"/>
        <w:rPr>
          <w:rFonts w:ascii="Roboto" w:eastAsia="Roboto" w:hAnsi="Roboto" w:cs="Roboto"/>
          <w:b/>
          <w:color w:val="0070C0"/>
          <w:sz w:val="20"/>
          <w:szCs w:val="20"/>
        </w:rPr>
      </w:pPr>
      <w:r w:rsidRPr="00E22299">
        <w:rPr>
          <w:rFonts w:ascii="Roboto" w:eastAsia="Roboto" w:hAnsi="Roboto" w:cs="Roboto"/>
          <w:b/>
          <w:color w:val="0070C0"/>
          <w:sz w:val="20"/>
          <w:szCs w:val="20"/>
        </w:rPr>
        <w:t xml:space="preserve">14/06/2022 </w:t>
      </w:r>
    </w:p>
    <w:p w14:paraId="1597A712" w14:textId="77777777" w:rsidR="00A922C5" w:rsidRPr="00EF62B0" w:rsidRDefault="00702132">
      <w:pPr>
        <w:spacing w:after="0"/>
        <w:rPr>
          <w:rFonts w:ascii="Roboto" w:eastAsia="Roboto" w:hAnsi="Roboto" w:cs="Roboto"/>
          <w:color w:val="2F5496" w:themeColor="accent1" w:themeShade="BF"/>
          <w:sz w:val="20"/>
          <w:szCs w:val="20"/>
        </w:rPr>
      </w:pPr>
      <w:hyperlink r:id="rId50">
        <w:r w:rsidRPr="00E22299">
          <w:rPr>
            <w:rFonts w:ascii="Roboto" w:eastAsia="Roboto" w:hAnsi="Roboto" w:cs="Roboto"/>
            <w:b/>
            <w:color w:val="0070C0"/>
            <w:sz w:val="20"/>
            <w:szCs w:val="20"/>
            <w:u w:val="single"/>
          </w:rPr>
          <w:t xml:space="preserve">Meta </w:t>
        </w:r>
        <w:proofErr w:type="spellStart"/>
        <w:r w:rsidRPr="00E22299">
          <w:rPr>
            <w:rFonts w:ascii="Roboto" w:eastAsia="Roboto" w:hAnsi="Roboto" w:cs="Roboto"/>
            <w:b/>
            <w:color w:val="0070C0"/>
            <w:sz w:val="20"/>
            <w:szCs w:val="20"/>
            <w:u w:val="single"/>
          </w:rPr>
          <w:t>fails</w:t>
        </w:r>
        <w:proofErr w:type="spellEnd"/>
        <w:r w:rsidRPr="00E22299">
          <w:rPr>
            <w:rFonts w:ascii="Roboto" w:eastAsia="Roboto" w:hAnsi="Roboto" w:cs="Roboto"/>
            <w:b/>
            <w:color w:val="0070C0"/>
            <w:sz w:val="20"/>
            <w:szCs w:val="20"/>
            <w:u w:val="single"/>
          </w:rPr>
          <w:t xml:space="preserve"> to </w:t>
        </w:r>
        <w:proofErr w:type="spellStart"/>
        <w:r w:rsidRPr="00E22299">
          <w:rPr>
            <w:rFonts w:ascii="Roboto" w:eastAsia="Roboto" w:hAnsi="Roboto" w:cs="Roboto"/>
            <w:b/>
            <w:color w:val="0070C0"/>
            <w:sz w:val="20"/>
            <w:szCs w:val="20"/>
            <w:u w:val="single"/>
          </w:rPr>
          <w:t>overturn</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Giphy</w:t>
        </w:r>
        <w:proofErr w:type="spellEnd"/>
        <w:r w:rsidRPr="00E22299">
          <w:rPr>
            <w:rFonts w:ascii="Roboto" w:eastAsia="Roboto" w:hAnsi="Roboto" w:cs="Roboto"/>
            <w:b/>
            <w:color w:val="0070C0"/>
            <w:sz w:val="20"/>
            <w:szCs w:val="20"/>
            <w:u w:val="single"/>
          </w:rPr>
          <w:t xml:space="preserve"> sale </w:t>
        </w:r>
        <w:proofErr w:type="spellStart"/>
        <w:r w:rsidRPr="00E22299">
          <w:rPr>
            <w:rFonts w:ascii="Roboto" w:eastAsia="Roboto" w:hAnsi="Roboto" w:cs="Roboto"/>
            <w:b/>
            <w:color w:val="0070C0"/>
            <w:sz w:val="20"/>
            <w:szCs w:val="20"/>
            <w:u w:val="single"/>
          </w:rPr>
          <w:t>order</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by</w:t>
        </w:r>
        <w:proofErr w:type="spellEnd"/>
        <w:r w:rsidRPr="00E22299">
          <w:rPr>
            <w:rFonts w:ascii="Roboto" w:eastAsia="Roboto" w:hAnsi="Roboto" w:cs="Roboto"/>
            <w:b/>
            <w:color w:val="0070C0"/>
            <w:sz w:val="20"/>
            <w:szCs w:val="20"/>
            <w:u w:val="single"/>
          </w:rPr>
          <w:t xml:space="preserve"> UK </w:t>
        </w:r>
        <w:proofErr w:type="spellStart"/>
        <w:r w:rsidRPr="00E22299">
          <w:rPr>
            <w:rFonts w:ascii="Roboto" w:eastAsia="Roboto" w:hAnsi="Roboto" w:cs="Roboto"/>
            <w:b/>
            <w:color w:val="0070C0"/>
            <w:sz w:val="20"/>
            <w:szCs w:val="20"/>
            <w:u w:val="single"/>
          </w:rPr>
          <w:t>competition</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regulator</w:t>
        </w:r>
        <w:proofErr w:type="spellEnd"/>
      </w:hyperlink>
      <w:r w:rsidRPr="00E22299">
        <w:rPr>
          <w:rFonts w:ascii="Roboto" w:eastAsia="Roboto" w:hAnsi="Roboto" w:cs="Roboto"/>
          <w:color w:val="0070C0"/>
          <w:sz w:val="20"/>
          <w:szCs w:val="20"/>
        </w:rPr>
        <w:t xml:space="preserve"> </w:t>
      </w:r>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Financial</w:t>
      </w:r>
      <w:proofErr w:type="spellEnd"/>
      <w:r w:rsidRPr="00EF62B0">
        <w:rPr>
          <w:rFonts w:ascii="Roboto" w:eastAsia="Roboto" w:hAnsi="Roboto" w:cs="Roboto"/>
          <w:color w:val="2F5496" w:themeColor="accent1" w:themeShade="BF"/>
          <w:sz w:val="20"/>
          <w:szCs w:val="20"/>
        </w:rPr>
        <w:t xml:space="preserve"> Times</w:t>
      </w:r>
    </w:p>
    <w:p w14:paraId="75F11BA7" w14:textId="77777777" w:rsidR="00A922C5" w:rsidRPr="00EF62B0" w:rsidRDefault="00A922C5">
      <w:pPr>
        <w:spacing w:after="0"/>
        <w:rPr>
          <w:rFonts w:ascii="Roboto" w:eastAsia="Roboto" w:hAnsi="Roboto" w:cs="Roboto"/>
          <w:b/>
          <w:color w:val="2F5496" w:themeColor="accent1" w:themeShade="BF"/>
          <w:sz w:val="20"/>
          <w:szCs w:val="20"/>
          <w:u w:val="single"/>
        </w:rPr>
      </w:pPr>
    </w:p>
    <w:p w14:paraId="3DBEC5C3" w14:textId="77777777" w:rsidR="00A922C5" w:rsidRPr="00EF62B0" w:rsidRDefault="00A922C5">
      <w:pPr>
        <w:spacing w:after="0"/>
        <w:rPr>
          <w:rFonts w:ascii="Roboto" w:eastAsia="Roboto" w:hAnsi="Roboto" w:cs="Roboto"/>
          <w:b/>
          <w:color w:val="2F5496" w:themeColor="accent1" w:themeShade="BF"/>
          <w:sz w:val="20"/>
          <w:szCs w:val="20"/>
          <w:u w:val="single"/>
        </w:rPr>
      </w:pPr>
    </w:p>
    <w:p w14:paraId="5AB5997D" w14:textId="77777777" w:rsidR="00A922C5" w:rsidRPr="00E22299" w:rsidRDefault="00702132">
      <w:pPr>
        <w:spacing w:after="0"/>
        <w:rPr>
          <w:rFonts w:ascii="Roboto" w:eastAsia="Roboto" w:hAnsi="Roboto" w:cs="Roboto"/>
          <w:b/>
          <w:color w:val="0070C0"/>
          <w:sz w:val="20"/>
          <w:szCs w:val="20"/>
        </w:rPr>
      </w:pPr>
      <w:r w:rsidRPr="00E22299">
        <w:rPr>
          <w:rFonts w:ascii="Roboto" w:eastAsia="Roboto" w:hAnsi="Roboto" w:cs="Roboto"/>
          <w:b/>
          <w:color w:val="0070C0"/>
          <w:sz w:val="20"/>
          <w:szCs w:val="20"/>
        </w:rPr>
        <w:t>CONFERENCES</w:t>
      </w:r>
    </w:p>
    <w:p w14:paraId="03CE2D7A" w14:textId="77777777" w:rsidR="00A922C5" w:rsidRPr="00E22299" w:rsidRDefault="00A922C5">
      <w:pPr>
        <w:spacing w:after="0"/>
        <w:rPr>
          <w:rFonts w:ascii="Roboto" w:eastAsia="Roboto" w:hAnsi="Roboto" w:cs="Roboto"/>
          <w:b/>
          <w:color w:val="0070C0"/>
          <w:sz w:val="20"/>
          <w:szCs w:val="20"/>
          <w:u w:val="single"/>
        </w:rPr>
      </w:pPr>
    </w:p>
    <w:p w14:paraId="17B3455D" w14:textId="77777777" w:rsidR="00A922C5" w:rsidRPr="00E22299" w:rsidRDefault="00702132">
      <w:pPr>
        <w:pBdr>
          <w:top w:val="nil"/>
          <w:left w:val="nil"/>
          <w:bottom w:val="nil"/>
          <w:right w:val="nil"/>
          <w:between w:val="nil"/>
        </w:pBdr>
        <w:spacing w:after="0"/>
        <w:jc w:val="left"/>
        <w:rPr>
          <w:rFonts w:ascii="Roboto" w:eastAsia="Roboto" w:hAnsi="Roboto" w:cs="Roboto"/>
          <w:b/>
          <w:color w:val="0070C0"/>
          <w:sz w:val="20"/>
          <w:szCs w:val="20"/>
        </w:rPr>
      </w:pPr>
      <w:r w:rsidRPr="00E22299">
        <w:rPr>
          <w:rFonts w:ascii="Roboto" w:eastAsia="Roboto" w:hAnsi="Roboto" w:cs="Roboto"/>
          <w:b/>
          <w:color w:val="0070C0"/>
          <w:sz w:val="20"/>
          <w:szCs w:val="20"/>
        </w:rPr>
        <w:t xml:space="preserve">14/07/2022 (3:30pm - 4:30pm) </w:t>
      </w:r>
    </w:p>
    <w:p w14:paraId="5378C26C" w14:textId="77777777" w:rsidR="00A922C5" w:rsidRPr="00E22299" w:rsidRDefault="00702132">
      <w:pPr>
        <w:pBdr>
          <w:top w:val="nil"/>
          <w:left w:val="nil"/>
          <w:bottom w:val="nil"/>
          <w:right w:val="nil"/>
          <w:between w:val="nil"/>
        </w:pBdr>
        <w:spacing w:after="0"/>
        <w:jc w:val="left"/>
        <w:rPr>
          <w:rFonts w:ascii="Roboto" w:eastAsia="Roboto" w:hAnsi="Roboto" w:cs="Roboto"/>
          <w:b/>
          <w:color w:val="0070C0"/>
          <w:sz w:val="20"/>
          <w:szCs w:val="20"/>
        </w:rPr>
      </w:pPr>
      <w:hyperlink r:id="rId51">
        <w:r w:rsidRPr="00E22299">
          <w:rPr>
            <w:rFonts w:ascii="Roboto" w:eastAsia="Roboto" w:hAnsi="Roboto" w:cs="Roboto"/>
            <w:b/>
            <w:color w:val="0070C0"/>
            <w:sz w:val="20"/>
            <w:szCs w:val="20"/>
            <w:u w:val="single"/>
          </w:rPr>
          <w:t xml:space="preserve">BST FTI </w:t>
        </w:r>
        <w:proofErr w:type="spellStart"/>
        <w:r w:rsidRPr="00E22299">
          <w:rPr>
            <w:rFonts w:ascii="Roboto" w:eastAsia="Roboto" w:hAnsi="Roboto" w:cs="Roboto"/>
            <w:b/>
            <w:color w:val="0070C0"/>
            <w:sz w:val="20"/>
            <w:szCs w:val="20"/>
            <w:u w:val="single"/>
          </w:rPr>
          <w:t>Consulting</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Technology</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Emerging</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fairness</w:t>
        </w:r>
        <w:proofErr w:type="spellEnd"/>
        <w:r w:rsidRPr="00E22299">
          <w:rPr>
            <w:rFonts w:ascii="Roboto" w:eastAsia="Roboto" w:hAnsi="Roboto" w:cs="Roboto"/>
            <w:b/>
            <w:color w:val="0070C0"/>
            <w:sz w:val="20"/>
            <w:szCs w:val="20"/>
            <w:u w:val="single"/>
          </w:rPr>
          <w:t xml:space="preserve"> and </w:t>
        </w:r>
        <w:proofErr w:type="spellStart"/>
        <w:r w:rsidRPr="00E22299">
          <w:rPr>
            <w:rFonts w:ascii="Roboto" w:eastAsia="Roboto" w:hAnsi="Roboto" w:cs="Roboto"/>
            <w:b/>
            <w:color w:val="0070C0"/>
            <w:sz w:val="20"/>
            <w:szCs w:val="20"/>
            <w:u w:val="single"/>
          </w:rPr>
          <w:t>transparency</w:t>
        </w:r>
        <w:proofErr w:type="spellEnd"/>
        <w:r w:rsidRPr="00E22299">
          <w:rPr>
            <w:rFonts w:ascii="Roboto" w:eastAsia="Roboto" w:hAnsi="Roboto" w:cs="Roboto"/>
            <w:b/>
            <w:color w:val="0070C0"/>
            <w:sz w:val="20"/>
            <w:szCs w:val="20"/>
            <w:u w:val="single"/>
          </w:rPr>
          <w:t xml:space="preserve"> </w:t>
        </w:r>
        <w:proofErr w:type="spellStart"/>
        <w:r w:rsidRPr="00E22299">
          <w:rPr>
            <w:rFonts w:ascii="Roboto" w:eastAsia="Roboto" w:hAnsi="Roboto" w:cs="Roboto"/>
            <w:b/>
            <w:color w:val="0070C0"/>
            <w:sz w:val="20"/>
            <w:szCs w:val="20"/>
            <w:u w:val="single"/>
          </w:rPr>
          <w:t>considerations</w:t>
        </w:r>
        <w:proofErr w:type="spellEnd"/>
        <w:r w:rsidRPr="00E22299">
          <w:rPr>
            <w:rFonts w:ascii="Roboto" w:eastAsia="Roboto" w:hAnsi="Roboto" w:cs="Roboto"/>
            <w:b/>
            <w:color w:val="0070C0"/>
            <w:sz w:val="20"/>
            <w:szCs w:val="20"/>
            <w:u w:val="single"/>
          </w:rPr>
          <w:t xml:space="preserve"> in Artificial </w:t>
        </w:r>
        <w:proofErr w:type="spellStart"/>
        <w:r w:rsidRPr="00E22299">
          <w:rPr>
            <w:rFonts w:ascii="Roboto" w:eastAsia="Roboto" w:hAnsi="Roboto" w:cs="Roboto"/>
            <w:b/>
            <w:color w:val="0070C0"/>
            <w:sz w:val="20"/>
            <w:szCs w:val="20"/>
            <w:u w:val="single"/>
          </w:rPr>
          <w:t>Intelligence</w:t>
        </w:r>
        <w:proofErr w:type="spellEnd"/>
      </w:hyperlink>
    </w:p>
    <w:p w14:paraId="5AC78791" w14:textId="77777777" w:rsidR="00A922C5" w:rsidRPr="00EF62B0" w:rsidRDefault="00702132">
      <w:pPr>
        <w:pBdr>
          <w:top w:val="nil"/>
          <w:left w:val="nil"/>
          <w:bottom w:val="nil"/>
          <w:right w:val="nil"/>
          <w:between w:val="nil"/>
        </w:pBdr>
        <w:spacing w:after="0"/>
        <w:rPr>
          <w:rFonts w:ascii="Roboto" w:eastAsia="Roboto" w:hAnsi="Roboto" w:cs="Roboto"/>
          <w:color w:val="2F5496" w:themeColor="accent1" w:themeShade="BF"/>
          <w:sz w:val="20"/>
          <w:szCs w:val="20"/>
        </w:rPr>
      </w:pPr>
      <w:proofErr w:type="spellStart"/>
      <w:r w:rsidRPr="00EF62B0">
        <w:rPr>
          <w:rFonts w:ascii="Roboto" w:eastAsia="Roboto" w:hAnsi="Roboto" w:cs="Roboto"/>
          <w:color w:val="2F5496" w:themeColor="accent1" w:themeShade="BF"/>
          <w:sz w:val="20"/>
          <w:szCs w:val="20"/>
        </w:rPr>
        <w:t>The</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discussion</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will</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cover</w:t>
      </w:r>
      <w:proofErr w:type="spellEnd"/>
      <w:r w:rsidRPr="00EF62B0">
        <w:rPr>
          <w:rFonts w:ascii="Roboto" w:eastAsia="Roboto" w:hAnsi="Roboto" w:cs="Roboto"/>
          <w:color w:val="2F5496" w:themeColor="accent1" w:themeShade="BF"/>
          <w:sz w:val="20"/>
          <w:szCs w:val="20"/>
        </w:rPr>
        <w:t xml:space="preserve">: </w:t>
      </w:r>
    </w:p>
    <w:p w14:paraId="33A8B9D1" w14:textId="77777777" w:rsidR="00A922C5" w:rsidRPr="00EF62B0" w:rsidRDefault="00702132">
      <w:pPr>
        <w:numPr>
          <w:ilvl w:val="0"/>
          <w:numId w:val="15"/>
        </w:numPr>
        <w:pBdr>
          <w:top w:val="nil"/>
          <w:left w:val="nil"/>
          <w:bottom w:val="nil"/>
          <w:right w:val="nil"/>
          <w:between w:val="nil"/>
        </w:pBdr>
        <w:spacing w:after="0"/>
        <w:rPr>
          <w:rFonts w:ascii="Roboto" w:eastAsia="Roboto" w:hAnsi="Roboto" w:cs="Roboto"/>
          <w:color w:val="2F5496" w:themeColor="accent1" w:themeShade="BF"/>
          <w:sz w:val="20"/>
          <w:szCs w:val="20"/>
        </w:rPr>
      </w:pPr>
      <w:proofErr w:type="spellStart"/>
      <w:r w:rsidRPr="00EF62B0">
        <w:rPr>
          <w:rFonts w:ascii="Roboto" w:eastAsia="Roboto" w:hAnsi="Roboto" w:cs="Roboto"/>
          <w:color w:val="2F5496" w:themeColor="accent1" w:themeShade="BF"/>
          <w:sz w:val="20"/>
          <w:szCs w:val="20"/>
        </w:rPr>
        <w:t>Understanding</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the</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current</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state</w:t>
      </w:r>
      <w:proofErr w:type="spellEnd"/>
      <w:r w:rsidRPr="00EF62B0">
        <w:rPr>
          <w:rFonts w:ascii="Roboto" w:eastAsia="Roboto" w:hAnsi="Roboto" w:cs="Roboto"/>
          <w:color w:val="2F5496" w:themeColor="accent1" w:themeShade="BF"/>
          <w:sz w:val="20"/>
          <w:szCs w:val="20"/>
        </w:rPr>
        <w:t xml:space="preserve"> of AI </w:t>
      </w:r>
      <w:proofErr w:type="spellStart"/>
      <w:r w:rsidRPr="00EF62B0">
        <w:rPr>
          <w:rFonts w:ascii="Roboto" w:eastAsia="Roboto" w:hAnsi="Roboto" w:cs="Roboto"/>
          <w:color w:val="2F5496" w:themeColor="accent1" w:themeShade="BF"/>
          <w:sz w:val="20"/>
          <w:szCs w:val="20"/>
        </w:rPr>
        <w:t>adoption</w:t>
      </w:r>
      <w:proofErr w:type="spellEnd"/>
      <w:r w:rsidRPr="00EF62B0">
        <w:rPr>
          <w:rFonts w:ascii="Roboto" w:eastAsia="Roboto" w:hAnsi="Roboto" w:cs="Roboto"/>
          <w:color w:val="2F5496" w:themeColor="accent1" w:themeShade="BF"/>
          <w:sz w:val="20"/>
          <w:szCs w:val="20"/>
        </w:rPr>
        <w:t xml:space="preserve"> and </w:t>
      </w:r>
      <w:proofErr w:type="spellStart"/>
      <w:r w:rsidRPr="00EF62B0">
        <w:rPr>
          <w:rFonts w:ascii="Roboto" w:eastAsia="Roboto" w:hAnsi="Roboto" w:cs="Roboto"/>
          <w:color w:val="2F5496" w:themeColor="accent1" w:themeShade="BF"/>
          <w:sz w:val="20"/>
          <w:szCs w:val="20"/>
        </w:rPr>
        <w:t>the</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impact</w:t>
      </w:r>
      <w:proofErr w:type="spellEnd"/>
      <w:r w:rsidRPr="00EF62B0">
        <w:rPr>
          <w:rFonts w:ascii="Roboto" w:eastAsia="Roboto" w:hAnsi="Roboto" w:cs="Roboto"/>
          <w:color w:val="2F5496" w:themeColor="accent1" w:themeShade="BF"/>
          <w:sz w:val="20"/>
          <w:szCs w:val="20"/>
        </w:rPr>
        <w:t xml:space="preserve"> of </w:t>
      </w:r>
      <w:proofErr w:type="spellStart"/>
      <w:r w:rsidRPr="00EF62B0">
        <w:rPr>
          <w:rFonts w:ascii="Roboto" w:eastAsia="Roboto" w:hAnsi="Roboto" w:cs="Roboto"/>
          <w:color w:val="2F5496" w:themeColor="accent1" w:themeShade="BF"/>
          <w:sz w:val="20"/>
          <w:szCs w:val="20"/>
        </w:rPr>
        <w:t>competition</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or</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other</w:t>
      </w:r>
      <w:proofErr w:type="spellEnd"/>
      <w:r w:rsidRPr="00EF62B0">
        <w:rPr>
          <w:rFonts w:ascii="Roboto" w:eastAsia="Roboto" w:hAnsi="Roboto" w:cs="Roboto"/>
          <w:color w:val="2F5496" w:themeColor="accent1" w:themeShade="BF"/>
          <w:sz w:val="20"/>
          <w:szCs w:val="20"/>
        </w:rPr>
        <w:t xml:space="preserve"> legal </w:t>
      </w:r>
      <w:proofErr w:type="spellStart"/>
      <w:r w:rsidRPr="00EF62B0">
        <w:rPr>
          <w:rFonts w:ascii="Roboto" w:eastAsia="Roboto" w:hAnsi="Roboto" w:cs="Roboto"/>
          <w:color w:val="2F5496" w:themeColor="accent1" w:themeShade="BF"/>
          <w:sz w:val="20"/>
          <w:szCs w:val="20"/>
        </w:rPr>
        <w:t>regimes</w:t>
      </w:r>
      <w:proofErr w:type="spellEnd"/>
      <w:r w:rsidRPr="00EF62B0">
        <w:rPr>
          <w:rFonts w:ascii="Roboto" w:eastAsia="Roboto" w:hAnsi="Roboto" w:cs="Roboto"/>
          <w:color w:val="2F5496" w:themeColor="accent1" w:themeShade="BF"/>
          <w:sz w:val="20"/>
          <w:szCs w:val="20"/>
        </w:rPr>
        <w:t>.</w:t>
      </w:r>
    </w:p>
    <w:p w14:paraId="6AED4F3B" w14:textId="77777777" w:rsidR="00A922C5" w:rsidRPr="00EF62B0" w:rsidRDefault="00702132">
      <w:pPr>
        <w:numPr>
          <w:ilvl w:val="0"/>
          <w:numId w:val="15"/>
        </w:numPr>
        <w:pBdr>
          <w:top w:val="nil"/>
          <w:left w:val="nil"/>
          <w:bottom w:val="nil"/>
          <w:right w:val="nil"/>
          <w:between w:val="nil"/>
        </w:pBdr>
        <w:spacing w:after="0"/>
        <w:rPr>
          <w:rFonts w:ascii="Roboto" w:eastAsia="Roboto" w:hAnsi="Roboto" w:cs="Roboto"/>
          <w:color w:val="2F5496" w:themeColor="accent1" w:themeShade="BF"/>
          <w:sz w:val="20"/>
          <w:szCs w:val="20"/>
        </w:rPr>
      </w:pPr>
      <w:proofErr w:type="spellStart"/>
      <w:r w:rsidRPr="00EF62B0">
        <w:rPr>
          <w:rFonts w:ascii="Roboto" w:eastAsia="Roboto" w:hAnsi="Roboto" w:cs="Roboto"/>
          <w:color w:val="2F5496" w:themeColor="accent1" w:themeShade="BF"/>
          <w:sz w:val="20"/>
          <w:szCs w:val="20"/>
        </w:rPr>
        <w:t>Balancing</w:t>
      </w:r>
      <w:proofErr w:type="spellEnd"/>
      <w:r w:rsidRPr="00EF62B0">
        <w:rPr>
          <w:rFonts w:ascii="Roboto" w:eastAsia="Roboto" w:hAnsi="Roboto" w:cs="Roboto"/>
          <w:color w:val="2F5496" w:themeColor="accent1" w:themeShade="BF"/>
          <w:sz w:val="20"/>
          <w:szCs w:val="20"/>
        </w:rPr>
        <w:t xml:space="preserve"> AI </w:t>
      </w:r>
      <w:proofErr w:type="spellStart"/>
      <w:r w:rsidRPr="00EF62B0">
        <w:rPr>
          <w:rFonts w:ascii="Roboto" w:eastAsia="Roboto" w:hAnsi="Roboto" w:cs="Roboto"/>
          <w:color w:val="2F5496" w:themeColor="accent1" w:themeShade="BF"/>
          <w:sz w:val="20"/>
          <w:szCs w:val="20"/>
        </w:rPr>
        <w:t>regulatory</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considerations</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with</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innovation</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objectives</w:t>
      </w:r>
      <w:proofErr w:type="spellEnd"/>
      <w:r w:rsidRPr="00EF62B0">
        <w:rPr>
          <w:rFonts w:ascii="Roboto" w:eastAsia="Roboto" w:hAnsi="Roboto" w:cs="Roboto"/>
          <w:color w:val="2F5496" w:themeColor="accent1" w:themeShade="BF"/>
          <w:sz w:val="20"/>
          <w:szCs w:val="20"/>
        </w:rPr>
        <w:t>.</w:t>
      </w:r>
    </w:p>
    <w:p w14:paraId="2D056F24" w14:textId="77777777" w:rsidR="00A922C5" w:rsidRPr="00EF62B0" w:rsidRDefault="00702132">
      <w:pPr>
        <w:numPr>
          <w:ilvl w:val="0"/>
          <w:numId w:val="15"/>
        </w:numPr>
        <w:pBdr>
          <w:top w:val="nil"/>
          <w:left w:val="nil"/>
          <w:bottom w:val="nil"/>
          <w:right w:val="nil"/>
          <w:between w:val="nil"/>
        </w:pBdr>
        <w:spacing w:after="0"/>
        <w:rPr>
          <w:rFonts w:ascii="Roboto" w:eastAsia="Roboto" w:hAnsi="Roboto" w:cs="Roboto"/>
          <w:color w:val="2F5496" w:themeColor="accent1" w:themeShade="BF"/>
          <w:sz w:val="20"/>
          <w:szCs w:val="20"/>
        </w:rPr>
      </w:pPr>
      <w:proofErr w:type="spellStart"/>
      <w:r w:rsidRPr="00EF62B0">
        <w:rPr>
          <w:rFonts w:ascii="Roboto" w:eastAsia="Roboto" w:hAnsi="Roboto" w:cs="Roboto"/>
          <w:color w:val="2F5496" w:themeColor="accent1" w:themeShade="BF"/>
          <w:sz w:val="20"/>
          <w:szCs w:val="20"/>
        </w:rPr>
        <w:t>Measuring</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fairness</w:t>
      </w:r>
      <w:proofErr w:type="spellEnd"/>
      <w:r w:rsidRPr="00EF62B0">
        <w:rPr>
          <w:rFonts w:ascii="Roboto" w:eastAsia="Roboto" w:hAnsi="Roboto" w:cs="Roboto"/>
          <w:color w:val="2F5496" w:themeColor="accent1" w:themeShade="BF"/>
          <w:sz w:val="20"/>
          <w:szCs w:val="20"/>
        </w:rPr>
        <w:t xml:space="preserve"> and </w:t>
      </w:r>
      <w:proofErr w:type="spellStart"/>
      <w:r w:rsidRPr="00EF62B0">
        <w:rPr>
          <w:rFonts w:ascii="Roboto" w:eastAsia="Roboto" w:hAnsi="Roboto" w:cs="Roboto"/>
          <w:color w:val="2F5496" w:themeColor="accent1" w:themeShade="BF"/>
          <w:sz w:val="20"/>
          <w:szCs w:val="20"/>
        </w:rPr>
        <w:t>detecting</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bias</w:t>
      </w:r>
      <w:proofErr w:type="spellEnd"/>
      <w:r w:rsidRPr="00EF62B0">
        <w:rPr>
          <w:rFonts w:ascii="Roboto" w:eastAsia="Roboto" w:hAnsi="Roboto" w:cs="Roboto"/>
          <w:color w:val="2F5496" w:themeColor="accent1" w:themeShade="BF"/>
          <w:sz w:val="20"/>
          <w:szCs w:val="20"/>
        </w:rPr>
        <w:t xml:space="preserve"> as </w:t>
      </w:r>
      <w:proofErr w:type="spellStart"/>
      <w:r w:rsidRPr="00EF62B0">
        <w:rPr>
          <w:rFonts w:ascii="Roboto" w:eastAsia="Roboto" w:hAnsi="Roboto" w:cs="Roboto"/>
          <w:color w:val="2F5496" w:themeColor="accent1" w:themeShade="BF"/>
          <w:sz w:val="20"/>
          <w:szCs w:val="20"/>
        </w:rPr>
        <w:t>models</w:t>
      </w:r>
      <w:proofErr w:type="spellEnd"/>
      <w:r w:rsidRPr="00EF62B0">
        <w:rPr>
          <w:rFonts w:ascii="Roboto" w:eastAsia="Roboto" w:hAnsi="Roboto" w:cs="Roboto"/>
          <w:color w:val="2F5496" w:themeColor="accent1" w:themeShade="BF"/>
          <w:sz w:val="20"/>
          <w:szCs w:val="20"/>
        </w:rPr>
        <w:t xml:space="preserve"> are </w:t>
      </w:r>
      <w:proofErr w:type="spellStart"/>
      <w:r w:rsidRPr="00EF62B0">
        <w:rPr>
          <w:rFonts w:ascii="Roboto" w:eastAsia="Roboto" w:hAnsi="Roboto" w:cs="Roboto"/>
          <w:color w:val="2F5496" w:themeColor="accent1" w:themeShade="BF"/>
          <w:sz w:val="20"/>
          <w:szCs w:val="20"/>
        </w:rPr>
        <w:t>developed</w:t>
      </w:r>
      <w:proofErr w:type="spellEnd"/>
      <w:r w:rsidRPr="00EF62B0">
        <w:rPr>
          <w:rFonts w:ascii="Roboto" w:eastAsia="Roboto" w:hAnsi="Roboto" w:cs="Roboto"/>
          <w:color w:val="2F5496" w:themeColor="accent1" w:themeShade="BF"/>
          <w:sz w:val="20"/>
          <w:szCs w:val="20"/>
        </w:rPr>
        <w:t xml:space="preserve"> and </w:t>
      </w:r>
      <w:proofErr w:type="spellStart"/>
      <w:r w:rsidRPr="00EF62B0">
        <w:rPr>
          <w:rFonts w:ascii="Roboto" w:eastAsia="Roboto" w:hAnsi="Roboto" w:cs="Roboto"/>
          <w:color w:val="2F5496" w:themeColor="accent1" w:themeShade="BF"/>
          <w:sz w:val="20"/>
          <w:szCs w:val="20"/>
        </w:rPr>
        <w:t>deployed</w:t>
      </w:r>
      <w:proofErr w:type="spellEnd"/>
      <w:r w:rsidRPr="00EF62B0">
        <w:rPr>
          <w:rFonts w:ascii="Roboto" w:eastAsia="Roboto" w:hAnsi="Roboto" w:cs="Roboto"/>
          <w:color w:val="2F5496" w:themeColor="accent1" w:themeShade="BF"/>
          <w:sz w:val="20"/>
          <w:szCs w:val="20"/>
        </w:rPr>
        <w:t>.</w:t>
      </w:r>
    </w:p>
    <w:p w14:paraId="44857059" w14:textId="77777777" w:rsidR="00A922C5" w:rsidRPr="00EF62B0" w:rsidRDefault="00702132">
      <w:pPr>
        <w:numPr>
          <w:ilvl w:val="0"/>
          <w:numId w:val="15"/>
        </w:numPr>
        <w:pBdr>
          <w:top w:val="nil"/>
          <w:left w:val="nil"/>
          <w:bottom w:val="nil"/>
          <w:right w:val="nil"/>
          <w:between w:val="nil"/>
        </w:pBdr>
        <w:spacing w:after="0"/>
        <w:rPr>
          <w:rFonts w:ascii="Roboto" w:eastAsia="Roboto" w:hAnsi="Roboto" w:cs="Roboto"/>
          <w:color w:val="2F5496" w:themeColor="accent1" w:themeShade="BF"/>
          <w:sz w:val="20"/>
          <w:szCs w:val="20"/>
        </w:rPr>
        <w:sectPr w:rsidR="00A922C5" w:rsidRPr="00EF62B0" w:rsidSect="007A7455">
          <w:type w:val="continuous"/>
          <w:pgSz w:w="11906" w:h="16838"/>
          <w:pgMar w:top="1746" w:right="1440" w:bottom="1440" w:left="1440" w:header="720" w:footer="340" w:gutter="0"/>
          <w:cols w:num="2" w:space="720" w:equalWidth="0">
            <w:col w:w="4153" w:space="720"/>
            <w:col w:w="4153" w:space="0"/>
          </w:cols>
        </w:sectPr>
      </w:pPr>
      <w:proofErr w:type="spellStart"/>
      <w:r w:rsidRPr="00EF62B0">
        <w:rPr>
          <w:rFonts w:ascii="Roboto" w:eastAsia="Roboto" w:hAnsi="Roboto" w:cs="Roboto"/>
          <w:color w:val="2F5496" w:themeColor="accent1" w:themeShade="BF"/>
          <w:sz w:val="20"/>
          <w:szCs w:val="20"/>
        </w:rPr>
        <w:t>Best</w:t>
      </w:r>
      <w:proofErr w:type="spellEnd"/>
      <w:r w:rsidRPr="00EF62B0">
        <w:rPr>
          <w:rFonts w:ascii="Roboto" w:eastAsia="Roboto" w:hAnsi="Roboto" w:cs="Roboto"/>
          <w:color w:val="2F5496" w:themeColor="accent1" w:themeShade="BF"/>
          <w:sz w:val="20"/>
          <w:szCs w:val="20"/>
        </w:rPr>
        <w:t xml:space="preserve"> </w:t>
      </w:r>
      <w:proofErr w:type="spellStart"/>
      <w:r w:rsidRPr="00EF62B0">
        <w:rPr>
          <w:rFonts w:ascii="Roboto" w:eastAsia="Roboto" w:hAnsi="Roboto" w:cs="Roboto"/>
          <w:color w:val="2F5496" w:themeColor="accent1" w:themeShade="BF"/>
          <w:sz w:val="20"/>
          <w:szCs w:val="20"/>
        </w:rPr>
        <w:t>practices</w:t>
      </w:r>
      <w:proofErr w:type="spellEnd"/>
      <w:r w:rsidRPr="00EF62B0">
        <w:rPr>
          <w:rFonts w:ascii="Roboto" w:eastAsia="Roboto" w:hAnsi="Roboto" w:cs="Roboto"/>
          <w:color w:val="2F5496" w:themeColor="accent1" w:themeShade="BF"/>
          <w:sz w:val="20"/>
          <w:szCs w:val="20"/>
        </w:rPr>
        <w:t xml:space="preserve"> in AI </w:t>
      </w:r>
      <w:proofErr w:type="spellStart"/>
      <w:r w:rsidRPr="00EF62B0">
        <w:rPr>
          <w:rFonts w:ascii="Roboto" w:eastAsia="Roboto" w:hAnsi="Roboto" w:cs="Roboto"/>
          <w:color w:val="2F5496" w:themeColor="accent1" w:themeShade="BF"/>
          <w:sz w:val="20"/>
          <w:szCs w:val="20"/>
        </w:rPr>
        <w:t>governance</w:t>
      </w:r>
      <w:proofErr w:type="spellEnd"/>
      <w:r w:rsidRPr="00EF62B0">
        <w:rPr>
          <w:rFonts w:ascii="Roboto" w:eastAsia="Roboto" w:hAnsi="Roboto" w:cs="Roboto"/>
          <w:color w:val="2F5496" w:themeColor="accent1" w:themeShade="BF"/>
          <w:sz w:val="20"/>
          <w:szCs w:val="20"/>
        </w:rPr>
        <w:t xml:space="preserve"> and </w:t>
      </w:r>
      <w:proofErr w:type="spellStart"/>
      <w:r w:rsidRPr="00EF62B0">
        <w:rPr>
          <w:rFonts w:ascii="Roboto" w:eastAsia="Roboto" w:hAnsi="Roboto" w:cs="Roboto"/>
          <w:color w:val="2F5496" w:themeColor="accent1" w:themeShade="BF"/>
          <w:sz w:val="20"/>
          <w:szCs w:val="20"/>
        </w:rPr>
        <w:t>ethical</w:t>
      </w:r>
      <w:proofErr w:type="spellEnd"/>
      <w:r w:rsidRPr="00EF62B0">
        <w:rPr>
          <w:rFonts w:ascii="Roboto" w:eastAsia="Roboto" w:hAnsi="Roboto" w:cs="Roboto"/>
          <w:color w:val="2F5496" w:themeColor="accent1" w:themeShade="BF"/>
          <w:sz w:val="20"/>
          <w:szCs w:val="20"/>
        </w:rPr>
        <w:t xml:space="preserve"> use of data.</w:t>
      </w:r>
    </w:p>
    <w:p w14:paraId="4E33EFFB" w14:textId="77777777"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398A4E5F" w14:textId="77777777"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09ED525B" w14:textId="77777777"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707D173E" w14:textId="41B09977"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09F1897B" w14:textId="77777777"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1233F327" w14:textId="04489460"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6E03CCDF" w14:textId="77777777"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22D77F93" w14:textId="77777777"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4045E7EB" w14:textId="77777777"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54DF0114" w14:textId="115BC71C"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0A394CE3" w14:textId="77777777"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5347542A" w14:textId="77777777"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7274B5D5" w14:textId="702EC40A"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02709FC6" w14:textId="588DE0FC"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35AE17EB" w14:textId="77777777"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72D8538F" w14:textId="28E574B5"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700A86D6" w14:textId="1117886D"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5EE3C38A" w14:textId="77777777" w:rsidR="00A922C5" w:rsidRPr="00EF62B0" w:rsidRDefault="00A922C5">
      <w:pPr>
        <w:pBdr>
          <w:top w:val="nil"/>
          <w:left w:val="nil"/>
          <w:bottom w:val="nil"/>
          <w:right w:val="nil"/>
          <w:between w:val="nil"/>
        </w:pBdr>
        <w:spacing w:after="0"/>
        <w:rPr>
          <w:rFonts w:ascii="Roboto" w:eastAsia="Roboto" w:hAnsi="Roboto" w:cs="Roboto"/>
          <w:color w:val="2F5496" w:themeColor="accent1" w:themeShade="BF"/>
          <w:sz w:val="20"/>
          <w:szCs w:val="20"/>
        </w:rPr>
      </w:pPr>
    </w:p>
    <w:p w14:paraId="72A7CE2D" w14:textId="0C796FC2" w:rsidR="00A922C5" w:rsidRDefault="00A922C5">
      <w:pPr>
        <w:spacing w:after="0"/>
        <w:rPr>
          <w:rFonts w:ascii="Roboto" w:eastAsia="Roboto" w:hAnsi="Roboto" w:cs="Roboto"/>
          <w:b/>
          <w:color w:val="2F5496" w:themeColor="accent1" w:themeShade="BF"/>
          <w:sz w:val="20"/>
          <w:szCs w:val="20"/>
        </w:rPr>
      </w:pPr>
    </w:p>
    <w:p w14:paraId="29C12923" w14:textId="7253FE60" w:rsidR="00A51F36" w:rsidRDefault="00A51F36">
      <w:pPr>
        <w:spacing w:after="0"/>
        <w:rPr>
          <w:rFonts w:ascii="Roboto" w:eastAsia="Roboto" w:hAnsi="Roboto" w:cs="Roboto"/>
          <w:b/>
          <w:color w:val="2F5496" w:themeColor="accent1" w:themeShade="BF"/>
          <w:sz w:val="20"/>
          <w:szCs w:val="20"/>
        </w:rPr>
      </w:pPr>
    </w:p>
    <w:p w14:paraId="1B52A0D6" w14:textId="4BF1043D" w:rsidR="00A51F36" w:rsidRDefault="00A51F36">
      <w:pPr>
        <w:spacing w:after="0"/>
        <w:rPr>
          <w:rFonts w:ascii="Roboto" w:eastAsia="Roboto" w:hAnsi="Roboto" w:cs="Roboto"/>
          <w:b/>
          <w:color w:val="2F5496" w:themeColor="accent1" w:themeShade="BF"/>
          <w:sz w:val="20"/>
          <w:szCs w:val="20"/>
        </w:rPr>
      </w:pPr>
    </w:p>
    <w:p w14:paraId="783C7179" w14:textId="41DA1C94" w:rsidR="00A51F36" w:rsidRDefault="00A51F36">
      <w:pPr>
        <w:spacing w:after="0"/>
        <w:rPr>
          <w:rFonts w:ascii="Roboto" w:eastAsia="Roboto" w:hAnsi="Roboto" w:cs="Roboto"/>
          <w:b/>
          <w:color w:val="2F5496" w:themeColor="accent1" w:themeShade="BF"/>
          <w:sz w:val="20"/>
          <w:szCs w:val="20"/>
        </w:rPr>
      </w:pPr>
    </w:p>
    <w:p w14:paraId="678729B6" w14:textId="4758240D" w:rsidR="00A51F36" w:rsidRDefault="00A51F36">
      <w:pPr>
        <w:spacing w:after="0"/>
        <w:rPr>
          <w:rFonts w:ascii="Roboto" w:eastAsia="Roboto" w:hAnsi="Roboto" w:cs="Roboto"/>
          <w:b/>
          <w:color w:val="2F5496" w:themeColor="accent1" w:themeShade="BF"/>
          <w:sz w:val="20"/>
          <w:szCs w:val="20"/>
        </w:rPr>
      </w:pPr>
    </w:p>
    <w:p w14:paraId="1B6BE702" w14:textId="1589FADD" w:rsidR="00A51F36" w:rsidRDefault="00A51F36">
      <w:pPr>
        <w:spacing w:after="0"/>
        <w:rPr>
          <w:rFonts w:ascii="Roboto" w:eastAsia="Roboto" w:hAnsi="Roboto" w:cs="Roboto"/>
          <w:b/>
          <w:color w:val="2F5496" w:themeColor="accent1" w:themeShade="BF"/>
          <w:sz w:val="20"/>
          <w:szCs w:val="20"/>
        </w:rPr>
      </w:pPr>
    </w:p>
    <w:p w14:paraId="6969C088" w14:textId="190C0FDA" w:rsidR="00A51F36" w:rsidRDefault="00A51F36">
      <w:pPr>
        <w:spacing w:after="0"/>
        <w:rPr>
          <w:rFonts w:ascii="Roboto" w:eastAsia="Roboto" w:hAnsi="Roboto" w:cs="Roboto"/>
          <w:b/>
          <w:color w:val="2F5496" w:themeColor="accent1" w:themeShade="BF"/>
          <w:sz w:val="20"/>
          <w:szCs w:val="20"/>
        </w:rPr>
      </w:pPr>
    </w:p>
    <w:p w14:paraId="7EC8EDFE" w14:textId="7D5F1445" w:rsidR="00A51F36" w:rsidRDefault="00A51F36">
      <w:pPr>
        <w:spacing w:after="0"/>
        <w:rPr>
          <w:rFonts w:ascii="Roboto" w:eastAsia="Roboto" w:hAnsi="Roboto" w:cs="Roboto"/>
          <w:b/>
          <w:color w:val="2F5496" w:themeColor="accent1" w:themeShade="BF"/>
          <w:sz w:val="20"/>
          <w:szCs w:val="20"/>
        </w:rPr>
      </w:pPr>
    </w:p>
    <w:p w14:paraId="43998397" w14:textId="735A20AD" w:rsidR="00A51F36" w:rsidRDefault="00A51F36">
      <w:pPr>
        <w:spacing w:after="0"/>
        <w:rPr>
          <w:rFonts w:ascii="Roboto" w:eastAsia="Roboto" w:hAnsi="Roboto" w:cs="Roboto"/>
          <w:b/>
          <w:color w:val="2F5496" w:themeColor="accent1" w:themeShade="BF"/>
          <w:sz w:val="20"/>
          <w:szCs w:val="20"/>
        </w:rPr>
      </w:pPr>
    </w:p>
    <w:p w14:paraId="63A49178" w14:textId="3B6D95EA" w:rsidR="00A51F36" w:rsidRDefault="00A51F36">
      <w:pPr>
        <w:spacing w:after="0"/>
        <w:rPr>
          <w:rFonts w:ascii="Roboto" w:eastAsia="Roboto" w:hAnsi="Roboto" w:cs="Roboto"/>
          <w:b/>
          <w:color w:val="2F5496" w:themeColor="accent1" w:themeShade="BF"/>
          <w:sz w:val="20"/>
          <w:szCs w:val="20"/>
        </w:rPr>
      </w:pPr>
    </w:p>
    <w:p w14:paraId="761D0C5E" w14:textId="53707499" w:rsidR="00A51F36" w:rsidRDefault="00A51F36">
      <w:pPr>
        <w:spacing w:after="0"/>
        <w:rPr>
          <w:rFonts w:ascii="Roboto" w:eastAsia="Roboto" w:hAnsi="Roboto" w:cs="Roboto"/>
          <w:b/>
          <w:color w:val="2F5496" w:themeColor="accent1" w:themeShade="BF"/>
          <w:sz w:val="20"/>
          <w:szCs w:val="20"/>
        </w:rPr>
      </w:pPr>
    </w:p>
    <w:p w14:paraId="1C35F491" w14:textId="5CF41021" w:rsidR="00A51F36" w:rsidRDefault="00A51F36">
      <w:pPr>
        <w:spacing w:after="0"/>
        <w:rPr>
          <w:rFonts w:ascii="Roboto" w:eastAsia="Roboto" w:hAnsi="Roboto" w:cs="Roboto"/>
          <w:b/>
          <w:color w:val="2F5496" w:themeColor="accent1" w:themeShade="BF"/>
          <w:sz w:val="20"/>
          <w:szCs w:val="20"/>
        </w:rPr>
      </w:pPr>
    </w:p>
    <w:p w14:paraId="3206F82F" w14:textId="17CC83CB" w:rsidR="001D586E" w:rsidRDefault="001D586E" w:rsidP="00A51F36">
      <w:pPr>
        <w:spacing w:after="0"/>
        <w:rPr>
          <w:rFonts w:ascii="Roboto" w:eastAsia="Roboto" w:hAnsi="Roboto" w:cs="Roboto"/>
          <w:b/>
          <w:color w:val="2F5496" w:themeColor="accent1" w:themeShade="BF"/>
          <w:sz w:val="20"/>
          <w:szCs w:val="20"/>
        </w:rPr>
      </w:pPr>
    </w:p>
    <w:p w14:paraId="717B6C4D" w14:textId="2B8AAAC4" w:rsidR="001D586E" w:rsidRPr="001D586E" w:rsidRDefault="00F377FA" w:rsidP="00A51F36">
      <w:pPr>
        <w:spacing w:after="0"/>
        <w:rPr>
          <w:rFonts w:ascii="Roboto" w:eastAsia="Roboto" w:hAnsi="Roboto" w:cs="Roboto"/>
          <w:b/>
          <w:color w:val="2F5496" w:themeColor="accent1" w:themeShade="BF"/>
          <w:sz w:val="20"/>
          <w:szCs w:val="20"/>
        </w:rPr>
      </w:pPr>
      <w:r>
        <w:rPr>
          <w:rFonts w:ascii="Roboto" w:eastAsia="Roboto" w:hAnsi="Roboto" w:cs="Roboto"/>
          <w:noProof/>
          <w:color w:val="4472C4" w:themeColor="accent1"/>
          <w:sz w:val="20"/>
          <w:szCs w:val="20"/>
          <w:lang w:val="en-US"/>
        </w:rPr>
        <w:lastRenderedPageBreak/>
        <w:drawing>
          <wp:anchor distT="0" distB="0" distL="114300" distR="114300" simplePos="0" relativeHeight="251665408" behindDoc="1" locked="0" layoutInCell="1" allowOverlap="1" wp14:anchorId="7312D7E9" wp14:editId="2E69CC44">
            <wp:simplePos x="0" y="0"/>
            <wp:positionH relativeFrom="column">
              <wp:posOffset>-925830</wp:posOffset>
            </wp:positionH>
            <wp:positionV relativeFrom="paragraph">
              <wp:posOffset>-911225</wp:posOffset>
            </wp:positionV>
            <wp:extent cx="7543800" cy="10675393"/>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43800" cy="10675393"/>
                    </a:xfrm>
                    <a:prstGeom prst="rect">
                      <a:avLst/>
                    </a:prstGeom>
                  </pic:spPr>
                </pic:pic>
              </a:graphicData>
            </a:graphic>
            <wp14:sizeRelH relativeFrom="page">
              <wp14:pctWidth>0</wp14:pctWidth>
            </wp14:sizeRelH>
            <wp14:sizeRelV relativeFrom="page">
              <wp14:pctHeight>0</wp14:pctHeight>
            </wp14:sizeRelV>
          </wp:anchor>
        </w:drawing>
      </w:r>
      <w:r w:rsidR="001D586E" w:rsidRPr="001D586E">
        <w:rPr>
          <w:rFonts w:ascii="Roboto" w:eastAsia="Roboto" w:hAnsi="Roboto" w:cs="Roboto"/>
          <w:b/>
          <w:color w:val="0070C0"/>
          <w:sz w:val="80"/>
          <w:szCs w:val="80"/>
          <w:lang w:val="en"/>
        </w:rPr>
        <w:t>OPINION</w:t>
      </w:r>
    </w:p>
    <w:p w14:paraId="64BBADFC" w14:textId="77777777" w:rsidR="001D586E" w:rsidRDefault="001D586E" w:rsidP="00A51F36">
      <w:pPr>
        <w:spacing w:after="0"/>
        <w:rPr>
          <w:rFonts w:ascii="Roboto" w:eastAsia="Roboto" w:hAnsi="Roboto" w:cs="Roboto"/>
          <w:b/>
          <w:color w:val="0070C0"/>
          <w:sz w:val="20"/>
          <w:szCs w:val="20"/>
          <w:lang w:val="en"/>
        </w:rPr>
      </w:pPr>
    </w:p>
    <w:p w14:paraId="1E278181" w14:textId="26F6CA4D" w:rsidR="00A51F36" w:rsidRPr="00A51F36" w:rsidRDefault="00A51F36" w:rsidP="00A51F36">
      <w:pPr>
        <w:spacing w:after="0"/>
        <w:rPr>
          <w:rFonts w:ascii="Roboto" w:eastAsia="Roboto" w:hAnsi="Roboto" w:cs="Roboto"/>
          <w:b/>
          <w:color w:val="0070C0"/>
          <w:sz w:val="20"/>
          <w:szCs w:val="20"/>
        </w:rPr>
      </w:pPr>
      <w:r w:rsidRPr="00A51F36">
        <w:rPr>
          <w:rFonts w:ascii="Roboto" w:eastAsia="Roboto" w:hAnsi="Roboto" w:cs="Roboto"/>
          <w:b/>
          <w:color w:val="0070C0"/>
          <w:sz w:val="20"/>
          <w:szCs w:val="20"/>
          <w:lang w:val="en"/>
        </w:rPr>
        <w:t>Regulation of digital platforms in Chile: Good and bad ideas</w:t>
      </w:r>
    </w:p>
    <w:p w14:paraId="6C9FFD77" w14:textId="77777777" w:rsidR="00A51F36" w:rsidRPr="00A51F36" w:rsidRDefault="00A51F36" w:rsidP="00A51F36">
      <w:pPr>
        <w:spacing w:after="0"/>
        <w:rPr>
          <w:rFonts w:ascii="Roboto" w:eastAsia="Roboto" w:hAnsi="Roboto" w:cs="Roboto"/>
          <w:color w:val="1F3864" w:themeColor="accent1" w:themeShade="80"/>
          <w:sz w:val="20"/>
          <w:szCs w:val="20"/>
        </w:rPr>
      </w:pPr>
    </w:p>
    <w:p w14:paraId="50CBA2A2" w14:textId="77777777" w:rsidR="00A51F36" w:rsidRPr="00A51F36" w:rsidRDefault="00A51F36" w:rsidP="00A51F36">
      <w:pPr>
        <w:spacing w:after="0"/>
        <w:rPr>
          <w:rFonts w:ascii="Roboto" w:eastAsia="Roboto" w:hAnsi="Roboto" w:cs="Roboto"/>
          <w:color w:val="1F3864" w:themeColor="accent1" w:themeShade="80"/>
          <w:sz w:val="20"/>
          <w:szCs w:val="20"/>
        </w:rPr>
      </w:pPr>
    </w:p>
    <w:p w14:paraId="2F2B09FA" w14:textId="4AB8B87F"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 xml:space="preserve">There are many concrete milestones that have been achieved in Chile in recent times and that I believe will contribute to the discussion or possible regulations on issues of free competition and digital platforms. </w:t>
      </w:r>
    </w:p>
    <w:p w14:paraId="212A8F98" w14:textId="77777777" w:rsidR="00A51F36" w:rsidRPr="00A51F36" w:rsidRDefault="00A51F36" w:rsidP="00A51F36">
      <w:pPr>
        <w:spacing w:after="0"/>
        <w:rPr>
          <w:rFonts w:ascii="Roboto" w:eastAsia="Roboto" w:hAnsi="Roboto" w:cs="Roboto"/>
          <w:color w:val="1F3864" w:themeColor="accent1" w:themeShade="80"/>
          <w:sz w:val="20"/>
          <w:szCs w:val="20"/>
        </w:rPr>
      </w:pPr>
    </w:p>
    <w:p w14:paraId="78D3708A"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 xml:space="preserve">Certainly, there are pending issues in our country, such as the specific discussion held in Europe and the United States in relation to certain behaviors of the technological giants, which, moreover, Chile could also be affected by behaviors similar to those evidenced today or in the future. </w:t>
      </w:r>
    </w:p>
    <w:p w14:paraId="6291526B" w14:textId="77777777" w:rsidR="00A51F36" w:rsidRPr="00A51F36" w:rsidRDefault="00A51F36" w:rsidP="00A51F36">
      <w:pPr>
        <w:spacing w:after="0"/>
        <w:rPr>
          <w:rFonts w:ascii="Roboto" w:eastAsia="Roboto" w:hAnsi="Roboto" w:cs="Roboto"/>
          <w:color w:val="1F3864" w:themeColor="accent1" w:themeShade="80"/>
          <w:sz w:val="20"/>
          <w:szCs w:val="20"/>
        </w:rPr>
      </w:pPr>
    </w:p>
    <w:p w14:paraId="7C13CF79"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 xml:space="preserve">Therefore, it </w:t>
      </w:r>
      <w:proofErr w:type="gramStart"/>
      <w:r w:rsidRPr="00A51F36">
        <w:rPr>
          <w:rFonts w:ascii="Roboto" w:eastAsia="Roboto" w:hAnsi="Roboto" w:cs="Roboto"/>
          <w:color w:val="1F3864" w:themeColor="accent1" w:themeShade="80"/>
          <w:sz w:val="20"/>
          <w:szCs w:val="20"/>
          <w:lang w:val="en"/>
        </w:rPr>
        <w:t>is  necessary</w:t>
      </w:r>
      <w:proofErr w:type="gramEnd"/>
      <w:r w:rsidRPr="00A51F36">
        <w:rPr>
          <w:rFonts w:ascii="Roboto" w:eastAsia="Roboto" w:hAnsi="Roboto" w:cs="Roboto"/>
          <w:color w:val="1F3864" w:themeColor="accent1" w:themeShade="80"/>
          <w:sz w:val="20"/>
          <w:szCs w:val="20"/>
          <w:lang w:val="en"/>
        </w:rPr>
        <w:t xml:space="preserve"> to make a deeper analysis on this matter by reviewing the main milestones that we can identify so far in our country, which show that we are moving towards a better approach of these issues that mix free competition and digital markets. With the caveat that some have been very good ideas and others, not so good.</w:t>
      </w:r>
    </w:p>
    <w:p w14:paraId="1F0B57C9" w14:textId="77777777" w:rsidR="00A51F36" w:rsidRPr="00A51F36" w:rsidRDefault="00A51F36" w:rsidP="00A51F36">
      <w:pPr>
        <w:spacing w:after="0"/>
        <w:rPr>
          <w:rFonts w:ascii="Roboto" w:eastAsia="Roboto" w:hAnsi="Roboto" w:cs="Roboto"/>
          <w:color w:val="1F3864" w:themeColor="accent1" w:themeShade="80"/>
          <w:sz w:val="20"/>
          <w:szCs w:val="20"/>
        </w:rPr>
      </w:pPr>
    </w:p>
    <w:p w14:paraId="11337331" w14:textId="77777777" w:rsidR="00A51F36" w:rsidRPr="00A51F36" w:rsidRDefault="00A51F36" w:rsidP="00A51F36">
      <w:pPr>
        <w:numPr>
          <w:ilvl w:val="0"/>
          <w:numId w:val="17"/>
        </w:num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Administrative and Judicial Jurisprudence (FNE / TDLC)</w:t>
      </w:r>
    </w:p>
    <w:p w14:paraId="7DD6E8FA" w14:textId="77777777" w:rsidR="00A51F36" w:rsidRPr="00A51F36" w:rsidRDefault="00A51F36" w:rsidP="00A51F36">
      <w:pPr>
        <w:spacing w:after="0"/>
        <w:rPr>
          <w:rFonts w:ascii="Roboto" w:eastAsia="Roboto" w:hAnsi="Roboto" w:cs="Roboto"/>
          <w:color w:val="1F3864" w:themeColor="accent1" w:themeShade="80"/>
          <w:sz w:val="20"/>
          <w:szCs w:val="20"/>
        </w:rPr>
      </w:pPr>
    </w:p>
    <w:p w14:paraId="38B4B848"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 xml:space="preserve">We have limited but important jurisprudence from the National Economic Prosecutor's Office (FNE) and the Court for the Defense of Free Competition (TDLC) regarding some specific cases. </w:t>
      </w:r>
    </w:p>
    <w:p w14:paraId="080E6692" w14:textId="77777777" w:rsidR="00A51F36" w:rsidRPr="00A51F36" w:rsidRDefault="00A51F36" w:rsidP="00A51F36">
      <w:pPr>
        <w:spacing w:after="0"/>
        <w:rPr>
          <w:rFonts w:ascii="Roboto" w:eastAsia="Roboto" w:hAnsi="Roboto" w:cs="Roboto"/>
          <w:color w:val="1F3864" w:themeColor="accent1" w:themeShade="80"/>
          <w:sz w:val="20"/>
          <w:szCs w:val="20"/>
        </w:rPr>
      </w:pPr>
    </w:p>
    <w:p w14:paraId="2B819C4C"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 xml:space="preserve">The merger of Uber and </w:t>
      </w:r>
      <w:proofErr w:type="spellStart"/>
      <w:r w:rsidRPr="00A51F36">
        <w:rPr>
          <w:rFonts w:ascii="Roboto" w:eastAsia="Roboto" w:hAnsi="Roboto" w:cs="Roboto"/>
          <w:color w:val="1F3864" w:themeColor="accent1" w:themeShade="80"/>
          <w:sz w:val="20"/>
          <w:szCs w:val="20"/>
          <w:lang w:val="en"/>
        </w:rPr>
        <w:t>Cornershop</w:t>
      </w:r>
      <w:proofErr w:type="spellEnd"/>
      <w:r w:rsidRPr="00A51F36">
        <w:rPr>
          <w:rFonts w:ascii="Roboto" w:eastAsia="Roboto" w:hAnsi="Roboto" w:cs="Roboto"/>
          <w:color w:val="1F3864" w:themeColor="accent1" w:themeShade="80"/>
          <w:sz w:val="20"/>
          <w:szCs w:val="20"/>
          <w:lang w:val="en"/>
        </w:rPr>
        <w:t>, for example, was a situation in which the FNE analyzed the importance of data and whether or not it can be a barrier to entry into the affected market. In this case, the Prosecutor's Office ruled out this factor because, in its opinion, the same amount of data could be obtained by other means or through the purchase of such data. Consequently, the FNE concluded, among other aspects, that the merger did not have an entry barrier with respect to data.</w:t>
      </w:r>
    </w:p>
    <w:p w14:paraId="2655DE5C" w14:textId="77777777" w:rsidR="00A51F36" w:rsidRPr="00A51F36" w:rsidRDefault="00A51F36" w:rsidP="00A51F36">
      <w:pPr>
        <w:spacing w:after="0"/>
        <w:rPr>
          <w:rFonts w:ascii="Roboto" w:eastAsia="Roboto" w:hAnsi="Roboto" w:cs="Roboto"/>
          <w:color w:val="1F3864" w:themeColor="accent1" w:themeShade="80"/>
          <w:sz w:val="20"/>
          <w:szCs w:val="20"/>
        </w:rPr>
      </w:pPr>
    </w:p>
    <w:p w14:paraId="47404597"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 xml:space="preserve">On the other hand, we currently have some cases at the TDLC regarding the closure of bank accounts of </w:t>
      </w:r>
    </w:p>
    <w:p w14:paraId="07BA875A"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noProof/>
          <w:color w:val="1F3864" w:themeColor="accent1" w:themeShade="80"/>
          <w:sz w:val="20"/>
          <w:szCs w:val="20"/>
        </w:rPr>
        <w:drawing>
          <wp:inline distT="114300" distB="114300" distL="114300" distR="114300" wp14:anchorId="5181DA51" wp14:editId="7DA1412B">
            <wp:extent cx="2638425" cy="2933774"/>
            <wp:effectExtent l="0" t="0" r="0" b="0"/>
            <wp:docPr id="4" name="image2.png" descr="Un hombre con traje y lentes&#10;&#10;Descripción generada automáticamente"/>
            <wp:cNvGraphicFramePr/>
            <a:graphic xmlns:a="http://schemas.openxmlformats.org/drawingml/2006/main">
              <a:graphicData uri="http://schemas.openxmlformats.org/drawingml/2006/picture">
                <pic:pic xmlns:pic="http://schemas.openxmlformats.org/drawingml/2006/picture">
                  <pic:nvPicPr>
                    <pic:cNvPr id="426353633" name="image2.png" descr="Un hombre con traje y lentes&#10;&#10;Descripción generada automáticamente"/>
                    <pic:cNvPicPr/>
                  </pic:nvPicPr>
                  <pic:blipFill>
                    <a:blip r:embed="rId52"/>
                    <a:srcRect t="1594"/>
                    <a:stretch>
                      <a:fillRect/>
                    </a:stretch>
                  </pic:blipFill>
                  <pic:spPr>
                    <a:xfrm>
                      <a:off x="0" y="0"/>
                      <a:ext cx="2638425" cy="2933774"/>
                    </a:xfrm>
                    <a:prstGeom prst="rect">
                      <a:avLst/>
                    </a:prstGeom>
                  </pic:spPr>
                </pic:pic>
              </a:graphicData>
            </a:graphic>
          </wp:inline>
        </w:drawing>
      </w:r>
    </w:p>
    <w:p w14:paraId="19E744D7" w14:textId="77777777" w:rsidR="00A51F36" w:rsidRPr="00A51F36" w:rsidRDefault="00A51F36" w:rsidP="00A51F36">
      <w:pPr>
        <w:spacing w:after="0"/>
        <w:jc w:val="center"/>
        <w:rPr>
          <w:rFonts w:ascii="Roboto" w:eastAsia="Roboto" w:hAnsi="Roboto" w:cs="Roboto"/>
          <w:color w:val="1F3864" w:themeColor="accent1" w:themeShade="80"/>
          <w:sz w:val="20"/>
          <w:szCs w:val="20"/>
        </w:rPr>
      </w:pPr>
    </w:p>
    <w:p w14:paraId="5848A7F9" w14:textId="77777777" w:rsidR="00A51F36" w:rsidRPr="00A51F36" w:rsidRDefault="00A51F36" w:rsidP="00A51F36">
      <w:pPr>
        <w:spacing w:after="0"/>
        <w:jc w:val="center"/>
        <w:rPr>
          <w:rFonts w:ascii="Roboto" w:eastAsia="Roboto" w:hAnsi="Roboto" w:cs="Roboto"/>
          <w:b/>
          <w:color w:val="0070C0"/>
          <w:sz w:val="20"/>
          <w:szCs w:val="20"/>
          <w:shd w:val="clear" w:color="auto" w:fill="D9D9D9"/>
        </w:rPr>
      </w:pPr>
      <w:proofErr w:type="spellStart"/>
      <w:r w:rsidRPr="00A51F36">
        <w:rPr>
          <w:rFonts w:ascii="Roboto" w:eastAsia="Roboto" w:hAnsi="Roboto" w:cs="Roboto"/>
          <w:b/>
          <w:color w:val="0070C0"/>
          <w:sz w:val="20"/>
          <w:szCs w:val="20"/>
          <w:shd w:val="clear" w:color="auto" w:fill="D9D9D9"/>
          <w:lang w:val="en"/>
        </w:rPr>
        <w:t>Cristián</w:t>
      </w:r>
      <w:proofErr w:type="spellEnd"/>
      <w:r w:rsidRPr="00A51F36">
        <w:rPr>
          <w:rFonts w:ascii="Roboto" w:eastAsia="Roboto" w:hAnsi="Roboto" w:cs="Roboto"/>
          <w:b/>
          <w:color w:val="0070C0"/>
          <w:sz w:val="20"/>
          <w:szCs w:val="20"/>
          <w:shd w:val="clear" w:color="auto" w:fill="D9D9D9"/>
          <w:lang w:val="en"/>
        </w:rPr>
        <w:t xml:space="preserve"> R. Reyes Cid</w:t>
      </w:r>
    </w:p>
    <w:p w14:paraId="7660DA50" w14:textId="77777777" w:rsidR="00A51F36" w:rsidRPr="00A51F36" w:rsidRDefault="00A51F36" w:rsidP="00A51F36">
      <w:pPr>
        <w:spacing w:after="0"/>
        <w:jc w:val="center"/>
        <w:rPr>
          <w:rFonts w:ascii="Roboto" w:eastAsia="Roboto" w:hAnsi="Roboto" w:cs="Roboto"/>
          <w:color w:val="1F3864" w:themeColor="accent1" w:themeShade="80"/>
          <w:sz w:val="16"/>
          <w:szCs w:val="16"/>
          <w:shd w:val="clear" w:color="auto" w:fill="D9D9D9"/>
        </w:rPr>
      </w:pPr>
      <w:r w:rsidRPr="00A51F36">
        <w:rPr>
          <w:rFonts w:ascii="Roboto" w:eastAsia="Roboto" w:hAnsi="Roboto" w:cs="Roboto"/>
          <w:color w:val="1F3864" w:themeColor="accent1" w:themeShade="80"/>
          <w:sz w:val="16"/>
          <w:szCs w:val="16"/>
          <w:shd w:val="clear" w:color="auto" w:fill="D9D9D9"/>
          <w:lang w:val="en"/>
        </w:rPr>
        <w:t xml:space="preserve">Abogado de la P. Lawyer from Universidad </w:t>
      </w:r>
      <w:proofErr w:type="spellStart"/>
      <w:r w:rsidRPr="00A51F36">
        <w:rPr>
          <w:rFonts w:ascii="Roboto" w:eastAsia="Roboto" w:hAnsi="Roboto" w:cs="Roboto"/>
          <w:color w:val="1F3864" w:themeColor="accent1" w:themeShade="80"/>
          <w:sz w:val="16"/>
          <w:szCs w:val="16"/>
          <w:shd w:val="clear" w:color="auto" w:fill="D9D9D9"/>
          <w:lang w:val="en"/>
        </w:rPr>
        <w:t>Católica</w:t>
      </w:r>
      <w:proofErr w:type="spellEnd"/>
      <w:r w:rsidRPr="00A51F36">
        <w:rPr>
          <w:rFonts w:ascii="Roboto" w:eastAsia="Roboto" w:hAnsi="Roboto" w:cs="Roboto"/>
          <w:color w:val="1F3864" w:themeColor="accent1" w:themeShade="80"/>
          <w:sz w:val="16"/>
          <w:szCs w:val="16"/>
          <w:shd w:val="clear" w:color="auto" w:fill="D9D9D9"/>
          <w:lang w:val="en"/>
        </w:rPr>
        <w:t xml:space="preserve"> of Chile, former head of the Legal and Litigation divisions of the National Economic Prosecutor's Office (FNE) and senior counsel at </w:t>
      </w:r>
      <w:proofErr w:type="spellStart"/>
      <w:r w:rsidRPr="00A51F36">
        <w:rPr>
          <w:rFonts w:ascii="Roboto" w:eastAsia="Roboto" w:hAnsi="Roboto" w:cs="Roboto"/>
          <w:color w:val="1F3864" w:themeColor="accent1" w:themeShade="80"/>
          <w:sz w:val="16"/>
          <w:szCs w:val="16"/>
          <w:shd w:val="clear" w:color="auto" w:fill="D9D9D9"/>
          <w:lang w:val="en"/>
        </w:rPr>
        <w:t>Aninat</w:t>
      </w:r>
      <w:proofErr w:type="spellEnd"/>
      <w:r w:rsidRPr="00A51F36">
        <w:rPr>
          <w:rFonts w:ascii="Roboto" w:eastAsia="Roboto" w:hAnsi="Roboto" w:cs="Roboto"/>
          <w:color w:val="1F3864" w:themeColor="accent1" w:themeShade="80"/>
          <w:sz w:val="16"/>
          <w:szCs w:val="16"/>
          <w:shd w:val="clear" w:color="auto" w:fill="D9D9D9"/>
          <w:lang w:val="en"/>
        </w:rPr>
        <w:t xml:space="preserve"> Abogados.</w:t>
      </w:r>
    </w:p>
    <w:p w14:paraId="7CA42D9D" w14:textId="77777777" w:rsidR="00A51F36" w:rsidRPr="00A51F36" w:rsidRDefault="00A51F36" w:rsidP="00A51F36">
      <w:pPr>
        <w:spacing w:after="0"/>
        <w:jc w:val="center"/>
        <w:rPr>
          <w:rFonts w:ascii="Roboto" w:eastAsia="Roboto" w:hAnsi="Roboto" w:cs="Roboto"/>
          <w:b/>
          <w:color w:val="1F3864" w:themeColor="accent1" w:themeShade="80"/>
          <w:sz w:val="20"/>
          <w:szCs w:val="20"/>
        </w:rPr>
      </w:pPr>
    </w:p>
    <w:p w14:paraId="4176D84C" w14:textId="77777777" w:rsidR="00A51F36" w:rsidRPr="00A51F36" w:rsidRDefault="00A51F36" w:rsidP="00A51F36">
      <w:pPr>
        <w:spacing w:after="0"/>
        <w:rPr>
          <w:rFonts w:ascii="Roboto" w:eastAsia="Roboto" w:hAnsi="Roboto" w:cs="Roboto"/>
          <w:color w:val="1F3864" w:themeColor="accent1" w:themeShade="80"/>
          <w:sz w:val="20"/>
          <w:szCs w:val="20"/>
        </w:rPr>
      </w:pPr>
    </w:p>
    <w:p w14:paraId="0754A39F"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Chilean banks against companies operating in Chile. This case has been ongoing since 2018 and we expect to obtain a final resolution by the end of this year or early next year. In this regard, I believe it is very important to wait for the decision to be enforced, as we find ourselves in a situation in which traditional market players are increasingly confronted with new players and innovation. For example, in this case, it is alleged that traditional competitors are blocking the entry of new competitors such as cryptocurrency companies, which could offer payment, transfer and investment services, among others.</w:t>
      </w:r>
    </w:p>
    <w:p w14:paraId="5515AD3A" w14:textId="77777777" w:rsidR="00A51F36" w:rsidRPr="00A51F36" w:rsidRDefault="00A51F36" w:rsidP="00A51F36">
      <w:pPr>
        <w:spacing w:after="0"/>
        <w:rPr>
          <w:rFonts w:ascii="Roboto" w:eastAsia="Roboto" w:hAnsi="Roboto" w:cs="Roboto"/>
          <w:color w:val="1F3864" w:themeColor="accent1" w:themeShade="80"/>
          <w:sz w:val="20"/>
          <w:szCs w:val="20"/>
        </w:rPr>
      </w:pPr>
    </w:p>
    <w:p w14:paraId="3BA37931"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At the time this case started, our industry and our system did not know much about Fintech or about cryptocurrencies. However, we now have a collected information on the benefits that these new technologies could bring to the market with respect to financial integration, innovation and competition. In that sense, this will be a very important precedent for the analysis of digital platforms in relation to innovation and the digital economy.</w:t>
      </w:r>
    </w:p>
    <w:p w14:paraId="096D0E97" w14:textId="77777777" w:rsidR="00A51F36" w:rsidRPr="00A51F36" w:rsidRDefault="00A51F36" w:rsidP="00A51F36">
      <w:pPr>
        <w:spacing w:after="0"/>
        <w:rPr>
          <w:rFonts w:ascii="Roboto" w:eastAsia="Roboto" w:hAnsi="Roboto" w:cs="Roboto"/>
          <w:color w:val="1F3864" w:themeColor="accent1" w:themeShade="80"/>
          <w:sz w:val="20"/>
          <w:szCs w:val="20"/>
        </w:rPr>
      </w:pPr>
    </w:p>
    <w:p w14:paraId="37D57CC4" w14:textId="3A49ED78"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 xml:space="preserve">Another example in this matter is the entry of Uber in our country, which caused that in two or three cases before the TDLC the guild of traditional cab drivers sued Uber and other similar applications for alleged unfair competition, being finally rejected this </w:t>
      </w:r>
      <w:r w:rsidR="001D586E">
        <w:rPr>
          <w:rFonts w:ascii="Roboto" w:eastAsia="Roboto" w:hAnsi="Roboto" w:cs="Roboto"/>
          <w:noProof/>
          <w:color w:val="4472C4" w:themeColor="accent1"/>
          <w:sz w:val="20"/>
          <w:szCs w:val="20"/>
          <w:lang w:val="en-US"/>
        </w:rPr>
        <w:lastRenderedPageBreak/>
        <w:drawing>
          <wp:anchor distT="0" distB="0" distL="114300" distR="114300" simplePos="0" relativeHeight="251667456" behindDoc="1" locked="0" layoutInCell="1" allowOverlap="1" wp14:anchorId="68F43886" wp14:editId="351DE5AA">
            <wp:simplePos x="0" y="0"/>
            <wp:positionH relativeFrom="column">
              <wp:posOffset>-903605</wp:posOffset>
            </wp:positionH>
            <wp:positionV relativeFrom="paragraph">
              <wp:posOffset>-904875</wp:posOffset>
            </wp:positionV>
            <wp:extent cx="7543800" cy="10675393"/>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43800" cy="10675393"/>
                    </a:xfrm>
                    <a:prstGeom prst="rect">
                      <a:avLst/>
                    </a:prstGeom>
                  </pic:spPr>
                </pic:pic>
              </a:graphicData>
            </a:graphic>
            <wp14:sizeRelH relativeFrom="page">
              <wp14:pctWidth>0</wp14:pctWidth>
            </wp14:sizeRelH>
            <wp14:sizeRelV relativeFrom="page">
              <wp14:pctHeight>0</wp14:pctHeight>
            </wp14:sizeRelV>
          </wp:anchor>
        </w:drawing>
      </w:r>
      <w:r w:rsidRPr="00A51F36">
        <w:rPr>
          <w:rFonts w:ascii="Roboto" w:eastAsia="Roboto" w:hAnsi="Roboto" w:cs="Roboto"/>
          <w:color w:val="1F3864" w:themeColor="accent1" w:themeShade="80"/>
          <w:sz w:val="20"/>
          <w:szCs w:val="20"/>
          <w:lang w:val="en"/>
        </w:rPr>
        <w:t>accusation by the TDLC, which is currently under review by the Supreme Court.</w:t>
      </w:r>
    </w:p>
    <w:p w14:paraId="142030BD" w14:textId="77777777" w:rsidR="00A51F36" w:rsidRPr="00A51F36" w:rsidRDefault="00A51F36" w:rsidP="00A51F36">
      <w:pPr>
        <w:spacing w:after="0"/>
        <w:rPr>
          <w:rFonts w:ascii="Roboto" w:eastAsia="Roboto" w:hAnsi="Roboto" w:cs="Roboto"/>
          <w:color w:val="1F3864" w:themeColor="accent1" w:themeShade="80"/>
          <w:sz w:val="20"/>
          <w:szCs w:val="20"/>
        </w:rPr>
      </w:pPr>
    </w:p>
    <w:p w14:paraId="31FA8BB7"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There are other cases that show the dispute between traditional and new technologies. For example, we have the cases on means of payment since, as technology has advanced, the incorporation of new agents into the market, such as non-bank issuers of payment cards and payment service providers (PSPs), has given more technology to the system, to merchants and to end customers. We therefore expect the TDLC to provide us with some regulation for this market, given the lack of pronouncements from other authorities in this regard.</w:t>
      </w:r>
    </w:p>
    <w:p w14:paraId="73CEC923" w14:textId="77777777" w:rsidR="00A51F36" w:rsidRPr="00A51F36" w:rsidRDefault="00A51F36" w:rsidP="00A51F36">
      <w:pPr>
        <w:spacing w:after="0"/>
        <w:rPr>
          <w:rFonts w:ascii="Roboto" w:eastAsia="Roboto" w:hAnsi="Roboto" w:cs="Roboto"/>
          <w:color w:val="1F3864" w:themeColor="accent1" w:themeShade="80"/>
          <w:sz w:val="20"/>
          <w:szCs w:val="20"/>
        </w:rPr>
      </w:pPr>
    </w:p>
    <w:p w14:paraId="5F0745DD"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The outcomes in all these cases will be of utmost importance, as they will provide us with more information on how each market involved in each case will continue and what are the possible criteria to follow in future cases.</w:t>
      </w:r>
    </w:p>
    <w:p w14:paraId="35101CC2" w14:textId="77777777" w:rsidR="00A51F36" w:rsidRPr="00A51F36" w:rsidRDefault="00A51F36" w:rsidP="00A51F36">
      <w:pPr>
        <w:spacing w:after="0"/>
        <w:rPr>
          <w:rFonts w:ascii="Roboto" w:eastAsia="Roboto" w:hAnsi="Roboto" w:cs="Roboto"/>
          <w:color w:val="1F3864" w:themeColor="accent1" w:themeShade="80"/>
          <w:sz w:val="20"/>
          <w:szCs w:val="20"/>
        </w:rPr>
      </w:pPr>
    </w:p>
    <w:p w14:paraId="462C006A" w14:textId="77777777" w:rsidR="00A51F36" w:rsidRPr="00A51F36" w:rsidRDefault="00A51F36" w:rsidP="00A51F36">
      <w:pPr>
        <w:numPr>
          <w:ilvl w:val="0"/>
          <w:numId w:val="17"/>
        </w:num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 xml:space="preserve">"Guide for the analysis of Horizontal Concentration Operations" - National Economic Prosecutor's Office. Effective as of May 31 of this year. </w:t>
      </w:r>
    </w:p>
    <w:p w14:paraId="2118B65B" w14:textId="77777777" w:rsidR="00A51F36" w:rsidRPr="00A51F36" w:rsidRDefault="00A51F36" w:rsidP="00A51F36">
      <w:pPr>
        <w:spacing w:after="0"/>
        <w:ind w:left="720"/>
        <w:rPr>
          <w:rFonts w:ascii="Roboto" w:eastAsia="Roboto" w:hAnsi="Roboto" w:cs="Roboto"/>
          <w:color w:val="1F3864" w:themeColor="accent1" w:themeShade="80"/>
          <w:sz w:val="20"/>
          <w:szCs w:val="20"/>
        </w:rPr>
      </w:pPr>
    </w:p>
    <w:p w14:paraId="4C187E59"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In parallel, the FNE issued and came into force in the middle of this year a new guide for the analysis of horizontal concentration operations, in which it added many new provisions, specifically in relation to digital markets and platforms, and the criteria that could be used to evaluate operations involving this type of markets.</w:t>
      </w:r>
    </w:p>
    <w:p w14:paraId="62B40C7F" w14:textId="77777777" w:rsidR="00A51F36" w:rsidRPr="00A51F36" w:rsidRDefault="00A51F36" w:rsidP="00A51F36">
      <w:pPr>
        <w:spacing w:after="0"/>
        <w:rPr>
          <w:rFonts w:ascii="Roboto" w:eastAsia="Roboto" w:hAnsi="Roboto" w:cs="Roboto"/>
          <w:color w:val="1F3864" w:themeColor="accent1" w:themeShade="80"/>
          <w:sz w:val="20"/>
          <w:szCs w:val="20"/>
        </w:rPr>
      </w:pPr>
    </w:p>
    <w:p w14:paraId="3050611E"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Undoubtedly, this guide will be very important for the analysis of free competition in Chile, because the guidelines it contains could be applied in other types of investigations or cases against possible violators of the Antitrust Law, even before the TDLC.</w:t>
      </w:r>
    </w:p>
    <w:p w14:paraId="16AA94D7" w14:textId="77777777" w:rsidR="00A51F36" w:rsidRPr="00A51F36" w:rsidRDefault="00A51F36" w:rsidP="00A51F36">
      <w:pPr>
        <w:spacing w:after="0"/>
        <w:rPr>
          <w:rFonts w:ascii="Roboto" w:eastAsia="Roboto" w:hAnsi="Roboto" w:cs="Roboto"/>
          <w:color w:val="1F3864" w:themeColor="accent1" w:themeShade="80"/>
          <w:sz w:val="20"/>
          <w:szCs w:val="20"/>
        </w:rPr>
      </w:pPr>
    </w:p>
    <w:p w14:paraId="291CC6E3" w14:textId="77777777" w:rsidR="00A51F36" w:rsidRPr="00A51F36" w:rsidRDefault="00A51F36" w:rsidP="00A51F36">
      <w:pPr>
        <w:numPr>
          <w:ilvl w:val="0"/>
          <w:numId w:val="17"/>
        </w:num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Bills of Law</w:t>
      </w:r>
    </w:p>
    <w:p w14:paraId="5006B094" w14:textId="77777777" w:rsidR="00A51F36" w:rsidRPr="00A51F36" w:rsidRDefault="00A51F36" w:rsidP="00A51F36">
      <w:pPr>
        <w:spacing w:after="0"/>
        <w:ind w:left="720"/>
        <w:rPr>
          <w:rFonts w:ascii="Roboto" w:eastAsia="Roboto" w:hAnsi="Roboto" w:cs="Roboto"/>
          <w:color w:val="1F3864" w:themeColor="accent1" w:themeShade="80"/>
          <w:sz w:val="20"/>
          <w:szCs w:val="20"/>
        </w:rPr>
      </w:pPr>
    </w:p>
    <w:p w14:paraId="2BB10DDC"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It is also worth mentioning three bills that are under discussion in the Chilean Congress, one of them recently became law and the other two bills are still under discussion in the Senate of the Republic.</w:t>
      </w:r>
    </w:p>
    <w:p w14:paraId="426D8092" w14:textId="77777777" w:rsidR="00A51F36" w:rsidRPr="00A51F36" w:rsidRDefault="00A51F36" w:rsidP="00A51F36">
      <w:pPr>
        <w:spacing w:after="0"/>
        <w:rPr>
          <w:rFonts w:ascii="Roboto" w:eastAsia="Roboto" w:hAnsi="Roboto" w:cs="Roboto"/>
          <w:color w:val="1F3864" w:themeColor="accent1" w:themeShade="80"/>
          <w:sz w:val="20"/>
          <w:szCs w:val="20"/>
        </w:rPr>
      </w:pPr>
    </w:p>
    <w:p w14:paraId="7DEA3E19"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1) Law to regulate digital platform workers (Law No. 21.431).</w:t>
      </w:r>
    </w:p>
    <w:p w14:paraId="1E5D35DA" w14:textId="77777777" w:rsidR="00A51F36" w:rsidRPr="00A51F36" w:rsidRDefault="00A51F36" w:rsidP="00A51F36">
      <w:pPr>
        <w:spacing w:after="0"/>
        <w:rPr>
          <w:rFonts w:ascii="Roboto" w:eastAsia="Roboto" w:hAnsi="Roboto" w:cs="Roboto"/>
          <w:color w:val="1F3864" w:themeColor="accent1" w:themeShade="80"/>
          <w:sz w:val="20"/>
          <w:szCs w:val="20"/>
        </w:rPr>
      </w:pPr>
    </w:p>
    <w:p w14:paraId="78E7ADE7"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 xml:space="preserve">This new labor law provides a very broad definition of a digital service platform company, defining it as "that organization that, for a fee, administers or manages a computer or </w:t>
      </w:r>
      <w:r w:rsidRPr="00A51F36">
        <w:rPr>
          <w:rFonts w:ascii="Roboto" w:eastAsia="Roboto" w:hAnsi="Roboto" w:cs="Roboto"/>
          <w:color w:val="1F3864" w:themeColor="accent1" w:themeShade="80"/>
          <w:sz w:val="20"/>
          <w:szCs w:val="20"/>
          <w:lang w:val="en"/>
        </w:rPr>
        <w:t xml:space="preserve">technology system executable in mobile or fixed device applications that allows a digital platform worker to execute services, for the users of such computer or technology system, in a specific geographic territory, such as the withdrawal, distribution and/or delivery of goods or merchandise, the minor transportation of passengers, or others". However, Law No. 21.431 expressly states that this concept does not include those platforms that are limited to advertising, services rendered by natural or legal persons, sale or lease of movable or immovable property, among others. For the time being, such platforms will not be considered in the law as platform companies for our labor system. </w:t>
      </w:r>
    </w:p>
    <w:p w14:paraId="6B078295" w14:textId="77777777" w:rsidR="00A51F36" w:rsidRPr="00A51F36" w:rsidRDefault="00A51F36" w:rsidP="00A51F36">
      <w:pPr>
        <w:spacing w:after="0"/>
        <w:rPr>
          <w:rFonts w:ascii="Roboto" w:eastAsia="Roboto" w:hAnsi="Roboto" w:cs="Roboto"/>
          <w:color w:val="1F3864" w:themeColor="accent1" w:themeShade="80"/>
          <w:sz w:val="20"/>
          <w:szCs w:val="20"/>
        </w:rPr>
      </w:pPr>
    </w:p>
    <w:p w14:paraId="1A297E26"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 xml:space="preserve">Although there is an interesting concept of what is understood by digital platforms, this definition is only applicable for labor purposes, although it is useful when reviewing our legal system in this matter and trying to have a definition that is not so diverse in other regulatory applications. </w:t>
      </w:r>
    </w:p>
    <w:p w14:paraId="44D9408F" w14:textId="77777777" w:rsidR="00A51F36" w:rsidRPr="00A51F36" w:rsidRDefault="00A51F36" w:rsidP="00A51F36">
      <w:pPr>
        <w:spacing w:after="0"/>
        <w:rPr>
          <w:rFonts w:ascii="Roboto" w:eastAsia="Roboto" w:hAnsi="Roboto" w:cs="Roboto"/>
          <w:color w:val="1F3864" w:themeColor="accent1" w:themeShade="80"/>
          <w:sz w:val="20"/>
          <w:szCs w:val="20"/>
        </w:rPr>
      </w:pPr>
    </w:p>
    <w:p w14:paraId="5D8E9619"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 xml:space="preserve"> 2) Digital Platforms Bill (2021) </w:t>
      </w:r>
    </w:p>
    <w:p w14:paraId="4221295B" w14:textId="77777777" w:rsidR="00A51F36" w:rsidRPr="00A51F36" w:rsidRDefault="00A51F36" w:rsidP="00A51F36">
      <w:pPr>
        <w:spacing w:after="0"/>
        <w:rPr>
          <w:rFonts w:ascii="Roboto" w:eastAsia="Roboto" w:hAnsi="Roboto" w:cs="Roboto"/>
          <w:color w:val="1F3864" w:themeColor="accent1" w:themeShade="80"/>
          <w:sz w:val="20"/>
          <w:szCs w:val="20"/>
        </w:rPr>
      </w:pPr>
    </w:p>
    <w:p w14:paraId="0D3C4D98"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Unlike the previous case, this project establishes a broad and ambiguous concept of digital platform, which leaves large areas of uncertainty when understanding these platforms as any digital infrastructure whose purpose is to create, organize and control, by means of algorithms and people, a space for interaction where natural or legal persons can exchange information, goods or services. </w:t>
      </w:r>
    </w:p>
    <w:p w14:paraId="5D798946" w14:textId="77777777" w:rsidR="00A51F36" w:rsidRPr="00A51F36" w:rsidRDefault="00A51F36" w:rsidP="00A51F36">
      <w:pPr>
        <w:spacing w:after="0"/>
        <w:rPr>
          <w:rFonts w:ascii="Roboto" w:eastAsia="Roboto" w:hAnsi="Roboto" w:cs="Roboto"/>
          <w:color w:val="1F3864" w:themeColor="accent1" w:themeShade="80"/>
          <w:sz w:val="20"/>
          <w:szCs w:val="20"/>
        </w:rPr>
      </w:pPr>
    </w:p>
    <w:p w14:paraId="1A942018"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In this sense, the bill is very deficient, since -in fact- it includes any digital service of companies that specifically direct their content to Chile, without even distinguishing whether they are State or private services.</w:t>
      </w:r>
    </w:p>
    <w:p w14:paraId="3F9FEE25" w14:textId="77777777" w:rsidR="00A51F36" w:rsidRPr="00A51F36" w:rsidRDefault="00A51F36" w:rsidP="00A51F36">
      <w:pPr>
        <w:spacing w:after="0"/>
        <w:rPr>
          <w:rFonts w:ascii="Roboto" w:eastAsia="Roboto" w:hAnsi="Roboto" w:cs="Roboto"/>
          <w:color w:val="1F3864" w:themeColor="accent1" w:themeShade="80"/>
          <w:sz w:val="20"/>
          <w:szCs w:val="20"/>
        </w:rPr>
      </w:pPr>
    </w:p>
    <w:p w14:paraId="757FC878"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This bill even has the negative bias of pointing out that these platforms could be a source of violation of people's rights, which shows that its assumptions are not correct.</w:t>
      </w:r>
    </w:p>
    <w:p w14:paraId="423AAB4A" w14:textId="77777777" w:rsidR="00A51F36" w:rsidRPr="00A51F36" w:rsidRDefault="00A51F36" w:rsidP="00A51F36">
      <w:pPr>
        <w:spacing w:after="0"/>
        <w:rPr>
          <w:rFonts w:ascii="Roboto" w:eastAsia="Roboto" w:hAnsi="Roboto" w:cs="Roboto"/>
          <w:color w:val="1F3864" w:themeColor="accent1" w:themeShade="80"/>
          <w:sz w:val="20"/>
          <w:szCs w:val="20"/>
        </w:rPr>
      </w:pPr>
    </w:p>
    <w:p w14:paraId="5FCA0DEC"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In addition, this bill attempts to regulate many rights, thinking that consumers and users of its platforms are very vulnerable and uninformed people. It even seeks to regulate rights that are already established in other national laws (such as data protection, non-discrimination or net neutrality), which reflects its poor legislative technique and the uncertainty that its interaction with other regulations could cause.</w:t>
      </w:r>
    </w:p>
    <w:p w14:paraId="658500FB" w14:textId="77777777" w:rsidR="00A51F36" w:rsidRPr="00A51F36" w:rsidRDefault="00A51F36" w:rsidP="00A51F36">
      <w:pPr>
        <w:spacing w:after="0"/>
        <w:rPr>
          <w:rFonts w:ascii="Roboto" w:eastAsia="Roboto" w:hAnsi="Roboto" w:cs="Roboto"/>
          <w:color w:val="1F3864" w:themeColor="accent1" w:themeShade="80"/>
          <w:sz w:val="20"/>
          <w:szCs w:val="20"/>
        </w:rPr>
      </w:pPr>
    </w:p>
    <w:p w14:paraId="3A838CC1"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 xml:space="preserve">3) Chilean Fintech Bill (2021) </w:t>
      </w:r>
    </w:p>
    <w:p w14:paraId="63BB8D58" w14:textId="4127F062" w:rsidR="00A51F36" w:rsidRPr="00A51F36" w:rsidRDefault="001D586E" w:rsidP="00A51F36">
      <w:pPr>
        <w:spacing w:after="0"/>
        <w:rPr>
          <w:rFonts w:ascii="Roboto" w:eastAsia="Roboto" w:hAnsi="Roboto" w:cs="Roboto"/>
          <w:color w:val="1F3864" w:themeColor="accent1" w:themeShade="80"/>
          <w:sz w:val="20"/>
          <w:szCs w:val="20"/>
        </w:rPr>
      </w:pPr>
      <w:r>
        <w:rPr>
          <w:rFonts w:ascii="Roboto" w:eastAsia="Roboto" w:hAnsi="Roboto" w:cs="Roboto"/>
          <w:noProof/>
          <w:color w:val="4472C4" w:themeColor="accent1"/>
          <w:sz w:val="20"/>
          <w:szCs w:val="20"/>
          <w:lang w:val="en-US"/>
        </w:rPr>
        <w:lastRenderedPageBreak/>
        <w:drawing>
          <wp:anchor distT="0" distB="0" distL="114300" distR="114300" simplePos="0" relativeHeight="251669504" behindDoc="1" locked="0" layoutInCell="1" allowOverlap="1" wp14:anchorId="76136508" wp14:editId="5D589FD8">
            <wp:simplePos x="0" y="0"/>
            <wp:positionH relativeFrom="column">
              <wp:posOffset>-904452</wp:posOffset>
            </wp:positionH>
            <wp:positionV relativeFrom="paragraph">
              <wp:posOffset>-913341</wp:posOffset>
            </wp:positionV>
            <wp:extent cx="7543800" cy="10675393"/>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43800" cy="10675393"/>
                    </a:xfrm>
                    <a:prstGeom prst="rect">
                      <a:avLst/>
                    </a:prstGeom>
                  </pic:spPr>
                </pic:pic>
              </a:graphicData>
            </a:graphic>
            <wp14:sizeRelH relativeFrom="page">
              <wp14:pctWidth>0</wp14:pctWidth>
            </wp14:sizeRelH>
            <wp14:sizeRelV relativeFrom="page">
              <wp14:pctHeight>0</wp14:pctHeight>
            </wp14:sizeRelV>
          </wp:anchor>
        </w:drawing>
      </w:r>
    </w:p>
    <w:p w14:paraId="2D2A62E1"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A different situation is the Fintech Law project, as it contains a very adequate, studied and complete text, seeking to defend specific principles, such as innovation, competition and financial inclusion. This project is also realistic in trying to regulate specific situations, such as those related to an open finance system (</w:t>
      </w:r>
      <w:r w:rsidRPr="00A51F36">
        <w:rPr>
          <w:rFonts w:ascii="Roboto" w:eastAsia="Roboto" w:hAnsi="Roboto" w:cs="Roboto"/>
          <w:i/>
          <w:color w:val="1F3864" w:themeColor="accent1" w:themeShade="80"/>
          <w:sz w:val="20"/>
          <w:szCs w:val="20"/>
          <w:lang w:val="en"/>
        </w:rPr>
        <w:t>open finance</w:t>
      </w:r>
      <w:r w:rsidRPr="00A51F36">
        <w:rPr>
          <w:rFonts w:ascii="Roboto" w:eastAsia="Roboto" w:hAnsi="Roboto" w:cs="Roboto"/>
          <w:color w:val="1F3864" w:themeColor="accent1" w:themeShade="80"/>
          <w:sz w:val="20"/>
          <w:szCs w:val="20"/>
          <w:lang w:val="en"/>
        </w:rPr>
        <w:t xml:space="preserve">), crypto assets and other Fintech topics that - in the opinion of the sectoral authority - should enter the regulatory sphere. </w:t>
      </w:r>
    </w:p>
    <w:p w14:paraId="4E201985" w14:textId="77777777" w:rsidR="00A51F36" w:rsidRPr="00A51F36" w:rsidRDefault="00A51F36" w:rsidP="00A51F36">
      <w:pPr>
        <w:spacing w:after="0"/>
        <w:rPr>
          <w:rFonts w:ascii="Roboto" w:eastAsia="Roboto" w:hAnsi="Roboto" w:cs="Roboto"/>
          <w:color w:val="1F3864" w:themeColor="accent1" w:themeShade="80"/>
          <w:sz w:val="20"/>
          <w:szCs w:val="20"/>
        </w:rPr>
      </w:pPr>
    </w:p>
    <w:p w14:paraId="407FDD9B"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This bill is still in the Chilean Senate and there are still some debates about data protection, for example, but it is undoubtedly a very good bill, which is expected to come into force by the end of this year.</w:t>
      </w:r>
    </w:p>
    <w:p w14:paraId="0465586E" w14:textId="77777777" w:rsidR="00A51F36" w:rsidRPr="00A51F36" w:rsidRDefault="00A51F36" w:rsidP="00A51F36">
      <w:pPr>
        <w:spacing w:after="0"/>
        <w:rPr>
          <w:rFonts w:ascii="Roboto" w:eastAsia="Roboto" w:hAnsi="Roboto" w:cs="Roboto"/>
          <w:color w:val="1F3864" w:themeColor="accent1" w:themeShade="80"/>
          <w:sz w:val="20"/>
          <w:szCs w:val="20"/>
        </w:rPr>
      </w:pPr>
    </w:p>
    <w:p w14:paraId="3EFE34A0" w14:textId="77777777" w:rsidR="00A51F36" w:rsidRPr="00A51F36" w:rsidRDefault="00A51F36" w:rsidP="00A51F36">
      <w:pPr>
        <w:numPr>
          <w:ilvl w:val="0"/>
          <w:numId w:val="17"/>
        </w:num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Current regulation of digital platforms in Chile</w:t>
      </w:r>
    </w:p>
    <w:p w14:paraId="3935AE99" w14:textId="77777777" w:rsidR="00A51F36" w:rsidRPr="00A51F36" w:rsidRDefault="00A51F36" w:rsidP="00A51F36">
      <w:pPr>
        <w:spacing w:after="0"/>
        <w:rPr>
          <w:rFonts w:ascii="Roboto" w:eastAsia="Roboto" w:hAnsi="Roboto" w:cs="Roboto"/>
          <w:color w:val="1F3864" w:themeColor="accent1" w:themeShade="80"/>
          <w:sz w:val="20"/>
          <w:szCs w:val="20"/>
        </w:rPr>
      </w:pPr>
    </w:p>
    <w:p w14:paraId="5B780091"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As can be seen, the regulation of digital platforms is not currently centralized, but rather dispersed. From the FNE Guide and the Fintech Law, for example, we can find common and general principles, such as the interconnection between market agents, in order to reduce market power and entry barriers, increase competition and avoid the abuse of giants, encouraging inclusion and innovation.</w:t>
      </w:r>
    </w:p>
    <w:p w14:paraId="25BAA47A" w14:textId="77777777" w:rsidR="00A51F36" w:rsidRPr="00A51F36" w:rsidRDefault="00A51F36" w:rsidP="00A51F36">
      <w:pPr>
        <w:spacing w:after="0"/>
        <w:rPr>
          <w:rFonts w:ascii="Roboto" w:eastAsia="Roboto" w:hAnsi="Roboto" w:cs="Roboto"/>
          <w:color w:val="1F3864" w:themeColor="accent1" w:themeShade="80"/>
          <w:sz w:val="20"/>
          <w:szCs w:val="20"/>
        </w:rPr>
      </w:pPr>
    </w:p>
    <w:p w14:paraId="0444A215"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But the challenge is to try to obtain specific and transversal criteria from the Chilean authorities in this matter, in order to provide greater legal certainty to all those involved. In addition, we are far behind in comparison to the discussion we see in Europe or the United States regarding how certain platforms set demands on developers or breach privacy policies.</w:t>
      </w:r>
    </w:p>
    <w:p w14:paraId="580AB739" w14:textId="77777777" w:rsidR="00A51F36" w:rsidRPr="00A51F36" w:rsidRDefault="00A51F36" w:rsidP="00A51F36">
      <w:pPr>
        <w:spacing w:after="0"/>
        <w:rPr>
          <w:rFonts w:ascii="Roboto" w:eastAsia="Roboto" w:hAnsi="Roboto" w:cs="Roboto"/>
          <w:color w:val="1F3864" w:themeColor="accent1" w:themeShade="80"/>
          <w:sz w:val="20"/>
          <w:szCs w:val="20"/>
        </w:rPr>
      </w:pPr>
    </w:p>
    <w:p w14:paraId="2E23FD5E"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I consider it very important to start talking about these issues, since they are problems that we could have in Chile not only in the future, but also today.</w:t>
      </w:r>
    </w:p>
    <w:p w14:paraId="35BBDC0F" w14:textId="77777777" w:rsidR="00A51F36" w:rsidRPr="00A51F36" w:rsidRDefault="00A51F36" w:rsidP="00A51F36">
      <w:pPr>
        <w:spacing w:after="0"/>
        <w:rPr>
          <w:rFonts w:ascii="Roboto" w:eastAsia="Roboto" w:hAnsi="Roboto" w:cs="Roboto"/>
          <w:color w:val="1F3864" w:themeColor="accent1" w:themeShade="80"/>
          <w:sz w:val="20"/>
          <w:szCs w:val="20"/>
        </w:rPr>
      </w:pPr>
    </w:p>
    <w:p w14:paraId="02F60E49"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Among so many questions, it is worth asking, for example, whether we will have a single definition of digital platforms, whether we will have some general requirements for app stores, or whether we will define how the relationship between personal data regulation and free competition will be. The latter is a very important issue in Germany and other countries.</w:t>
      </w:r>
    </w:p>
    <w:p w14:paraId="348EAA09" w14:textId="77777777" w:rsidR="00A51F36" w:rsidRPr="00A51F36" w:rsidRDefault="00A51F36" w:rsidP="00A51F36">
      <w:pPr>
        <w:spacing w:after="0"/>
        <w:rPr>
          <w:rFonts w:ascii="Roboto" w:eastAsia="Roboto" w:hAnsi="Roboto" w:cs="Roboto"/>
          <w:color w:val="1F3864" w:themeColor="accent1" w:themeShade="80"/>
          <w:sz w:val="20"/>
          <w:szCs w:val="20"/>
        </w:rPr>
      </w:pPr>
    </w:p>
    <w:p w14:paraId="601DF8DB"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 xml:space="preserve">Will we need to regulate tech giants in advance as is the thinking in the U.S.? In my opinion, that is not necessary. Will it be necessary to request authorization to develop innovations in Chile? </w:t>
      </w:r>
      <w:r w:rsidRPr="00A51F36">
        <w:rPr>
          <w:rFonts w:ascii="Roboto" w:eastAsia="Roboto" w:hAnsi="Roboto" w:cs="Roboto"/>
          <w:color w:val="1F3864" w:themeColor="accent1" w:themeShade="80"/>
          <w:sz w:val="20"/>
          <w:szCs w:val="20"/>
          <w:lang w:val="en"/>
        </w:rPr>
        <w:t xml:space="preserve">According to our Political Constitution, it is not necessary either, since it is not required to obtain an authorization to operate in Chile. So, if there is an innovation that could be an inconvenience for banks or cab drivers, I am sorry, but we are free to perform whichever economic activities we wish. </w:t>
      </w:r>
    </w:p>
    <w:p w14:paraId="78E0D561" w14:textId="77777777" w:rsidR="00A51F36" w:rsidRPr="00A51F36" w:rsidRDefault="00A51F36" w:rsidP="00A51F36">
      <w:pPr>
        <w:spacing w:after="0"/>
        <w:rPr>
          <w:rFonts w:ascii="Roboto" w:eastAsia="Roboto" w:hAnsi="Roboto" w:cs="Roboto"/>
          <w:color w:val="1F3864" w:themeColor="accent1" w:themeShade="80"/>
          <w:sz w:val="20"/>
          <w:szCs w:val="20"/>
        </w:rPr>
      </w:pPr>
    </w:p>
    <w:p w14:paraId="6466D2B0"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This is precisely the basis we have to consider to start every analysis and every discussion on these issues.</w:t>
      </w:r>
    </w:p>
    <w:p w14:paraId="57AD8BDE" w14:textId="77777777" w:rsidR="00A51F36" w:rsidRPr="00A51F36" w:rsidRDefault="00A51F36" w:rsidP="00A51F36">
      <w:pPr>
        <w:spacing w:after="0"/>
        <w:rPr>
          <w:rFonts w:ascii="Roboto" w:eastAsia="Roboto" w:hAnsi="Roboto" w:cs="Roboto"/>
          <w:color w:val="1F3864" w:themeColor="accent1" w:themeShade="80"/>
          <w:sz w:val="20"/>
          <w:szCs w:val="20"/>
        </w:rPr>
      </w:pPr>
    </w:p>
    <w:p w14:paraId="37DBAD00" w14:textId="77777777" w:rsidR="00A51F36" w:rsidRPr="00A51F36" w:rsidRDefault="00A51F36" w:rsidP="00A51F36">
      <w:pPr>
        <w:numPr>
          <w:ilvl w:val="0"/>
          <w:numId w:val="17"/>
        </w:num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Closing remarks</w:t>
      </w:r>
    </w:p>
    <w:p w14:paraId="01889B51" w14:textId="77777777" w:rsidR="00A51F36" w:rsidRPr="00A51F36" w:rsidRDefault="00A51F36" w:rsidP="00A51F36">
      <w:pPr>
        <w:spacing w:after="0"/>
        <w:rPr>
          <w:rFonts w:ascii="Roboto" w:eastAsia="Roboto" w:hAnsi="Roboto" w:cs="Roboto"/>
          <w:color w:val="1F3864" w:themeColor="accent1" w:themeShade="80"/>
          <w:sz w:val="20"/>
          <w:szCs w:val="20"/>
        </w:rPr>
      </w:pPr>
    </w:p>
    <w:p w14:paraId="70BB1C62"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 xml:space="preserve">In Chile we have a regulation derived from the Roman tradition, but the antitrust system is a kind of exception that allows us to advance in regulations and measures that do not require rigid structures, such as those found in traditional civil and administrative law. </w:t>
      </w:r>
    </w:p>
    <w:p w14:paraId="553CD104" w14:textId="77777777" w:rsidR="00A51F36" w:rsidRPr="00A51F36" w:rsidRDefault="00A51F36" w:rsidP="00A51F36">
      <w:pPr>
        <w:spacing w:after="0"/>
        <w:rPr>
          <w:rFonts w:ascii="Roboto" w:eastAsia="Roboto" w:hAnsi="Roboto" w:cs="Roboto"/>
          <w:color w:val="1F3864" w:themeColor="accent1" w:themeShade="80"/>
          <w:sz w:val="20"/>
          <w:szCs w:val="20"/>
        </w:rPr>
      </w:pPr>
    </w:p>
    <w:p w14:paraId="192B5DBF"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In this way, I believe that the antitrust system could help Chilean digital markets to have some regulation based on specific cases, so we should not necessarily wait for a law that regulates all these issues.</w:t>
      </w:r>
    </w:p>
    <w:p w14:paraId="2FB83351" w14:textId="77777777" w:rsidR="00A51F36" w:rsidRPr="00A51F36" w:rsidRDefault="00A51F36" w:rsidP="00A51F36">
      <w:pPr>
        <w:spacing w:after="0"/>
        <w:rPr>
          <w:rFonts w:ascii="Roboto" w:eastAsia="Roboto" w:hAnsi="Roboto" w:cs="Roboto"/>
          <w:color w:val="1F3864" w:themeColor="accent1" w:themeShade="80"/>
          <w:sz w:val="20"/>
          <w:szCs w:val="20"/>
        </w:rPr>
      </w:pPr>
    </w:p>
    <w:p w14:paraId="4895767A" w14:textId="77777777" w:rsidR="00A51F36" w:rsidRPr="00A51F36" w:rsidRDefault="00A51F36" w:rsidP="00A51F36">
      <w:pPr>
        <w:spacing w:after="0"/>
        <w:rPr>
          <w:rFonts w:ascii="Roboto" w:eastAsia="Roboto" w:hAnsi="Roboto" w:cs="Roboto"/>
          <w:color w:val="1F3864" w:themeColor="accent1" w:themeShade="80"/>
          <w:sz w:val="20"/>
          <w:szCs w:val="20"/>
        </w:rPr>
      </w:pPr>
      <w:r w:rsidRPr="00A51F36">
        <w:rPr>
          <w:rFonts w:ascii="Roboto" w:eastAsia="Roboto" w:hAnsi="Roboto" w:cs="Roboto"/>
          <w:color w:val="1F3864" w:themeColor="accent1" w:themeShade="80"/>
          <w:sz w:val="20"/>
          <w:szCs w:val="20"/>
          <w:lang w:val="en"/>
        </w:rPr>
        <w:t>This could be very similar to what has happened in the telecommunications market. We have a structure and sectorial authorities, but many changes in this market have been derived from antitrust cases followed before the TDLC.</w:t>
      </w:r>
    </w:p>
    <w:p w14:paraId="28EF0E2C" w14:textId="77777777" w:rsidR="00A51F36" w:rsidRPr="00A51F36" w:rsidRDefault="00A51F36" w:rsidP="00A51F36">
      <w:pPr>
        <w:spacing w:after="0"/>
        <w:rPr>
          <w:rFonts w:ascii="Roboto" w:eastAsia="Roboto" w:hAnsi="Roboto" w:cs="Roboto"/>
          <w:color w:val="1F3864" w:themeColor="accent1" w:themeShade="80"/>
          <w:sz w:val="20"/>
          <w:szCs w:val="20"/>
        </w:rPr>
      </w:pPr>
    </w:p>
    <w:p w14:paraId="75FF7E61" w14:textId="3FB00B42" w:rsidR="00A51F36" w:rsidRDefault="00A51F36" w:rsidP="00A51F36">
      <w:pPr>
        <w:spacing w:after="0"/>
        <w:rPr>
          <w:rFonts w:ascii="Roboto" w:eastAsia="Roboto" w:hAnsi="Roboto" w:cs="Roboto"/>
          <w:color w:val="1F3864" w:themeColor="accent1" w:themeShade="80"/>
          <w:sz w:val="20"/>
          <w:szCs w:val="20"/>
          <w:lang w:val="en"/>
        </w:rPr>
      </w:pPr>
      <w:r w:rsidRPr="00A51F36">
        <w:rPr>
          <w:rFonts w:ascii="Roboto" w:eastAsia="Roboto" w:hAnsi="Roboto" w:cs="Roboto"/>
          <w:color w:val="1F3864" w:themeColor="accent1" w:themeShade="80"/>
          <w:sz w:val="20"/>
          <w:szCs w:val="20"/>
          <w:lang w:val="en"/>
        </w:rPr>
        <w:t>Based on the above, I believe it is very important to observe the jurisprudence of the Prosecutor's Office, the TDLC and also the Supreme Court on these issues. And that the legislator keeps in mind the trends that may appear in this matter, avoiding providing dispersed, incomplete, and eventually contradictory solutions to the principles that are intended to be protected.</w:t>
      </w:r>
    </w:p>
    <w:p w14:paraId="5FACB6BF" w14:textId="092DD343" w:rsidR="00F377FA" w:rsidRDefault="00F377FA" w:rsidP="00A51F36">
      <w:pPr>
        <w:spacing w:after="0"/>
        <w:rPr>
          <w:rFonts w:ascii="Roboto" w:eastAsia="Roboto" w:hAnsi="Roboto" w:cs="Roboto"/>
          <w:color w:val="1F3864" w:themeColor="accent1" w:themeShade="80"/>
          <w:sz w:val="20"/>
          <w:szCs w:val="20"/>
          <w:lang w:val="en"/>
        </w:rPr>
      </w:pPr>
    </w:p>
    <w:p w14:paraId="49A31312" w14:textId="77777777" w:rsidR="00F377FA" w:rsidRDefault="00F377FA" w:rsidP="00F377FA">
      <w:pPr>
        <w:spacing w:after="0"/>
        <w:rPr>
          <w:rFonts w:ascii="Helvetica Neue" w:eastAsia="Roboto" w:hAnsi="Helvetica Neue" w:cs="Roboto"/>
          <w:color w:val="1F3864" w:themeColor="accent1" w:themeShade="80"/>
          <w:sz w:val="20"/>
          <w:szCs w:val="20"/>
        </w:rPr>
      </w:pPr>
    </w:p>
    <w:p w14:paraId="22EA72C8" w14:textId="266478A8" w:rsidR="00F377FA" w:rsidRDefault="00F377FA" w:rsidP="00F377FA">
      <w:pPr>
        <w:spacing w:after="0"/>
        <w:rPr>
          <w:rFonts w:ascii="Helvetica Neue" w:eastAsia="Roboto" w:hAnsi="Helvetica Neue" w:cs="Roboto"/>
          <w:color w:val="1F3864" w:themeColor="accent1" w:themeShade="80"/>
          <w:sz w:val="16"/>
          <w:szCs w:val="16"/>
        </w:rPr>
      </w:pPr>
      <w:r w:rsidRPr="003A4E60">
        <w:rPr>
          <w:rFonts w:ascii="Helvetica Neue" w:eastAsia="Roboto" w:hAnsi="Helvetica Neue" w:cs="Roboto"/>
          <w:color w:val="1F3864" w:themeColor="accent1" w:themeShade="80"/>
          <w:sz w:val="16"/>
          <w:szCs w:val="16"/>
        </w:rPr>
        <w:t xml:space="preserve">* </w:t>
      </w:r>
      <w:proofErr w:type="spellStart"/>
      <w:r w:rsidRPr="00F377FA">
        <w:rPr>
          <w:rFonts w:ascii="Helvetica Neue" w:eastAsia="Roboto" w:hAnsi="Helvetica Neue" w:cs="Roboto"/>
          <w:color w:val="1F3864" w:themeColor="accent1" w:themeShade="80"/>
          <w:sz w:val="16"/>
          <w:szCs w:val="16"/>
        </w:rPr>
        <w:t>The</w:t>
      </w:r>
      <w:proofErr w:type="spellEnd"/>
      <w:r w:rsidRPr="00F377FA">
        <w:rPr>
          <w:rFonts w:ascii="Helvetica Neue" w:eastAsia="Roboto" w:hAnsi="Helvetica Neue" w:cs="Roboto"/>
          <w:color w:val="1F3864" w:themeColor="accent1" w:themeShade="80"/>
          <w:sz w:val="16"/>
          <w:szCs w:val="16"/>
        </w:rPr>
        <w:t xml:space="preserve"> </w:t>
      </w:r>
      <w:proofErr w:type="spellStart"/>
      <w:r w:rsidRPr="00F377FA">
        <w:rPr>
          <w:rFonts w:ascii="Helvetica Neue" w:eastAsia="Roboto" w:hAnsi="Helvetica Neue" w:cs="Roboto"/>
          <w:color w:val="1F3864" w:themeColor="accent1" w:themeShade="80"/>
          <w:sz w:val="16"/>
          <w:szCs w:val="16"/>
        </w:rPr>
        <w:t>Opinion</w:t>
      </w:r>
      <w:proofErr w:type="spellEnd"/>
      <w:r w:rsidRPr="00F377FA">
        <w:rPr>
          <w:rFonts w:ascii="Helvetica Neue" w:eastAsia="Roboto" w:hAnsi="Helvetica Neue" w:cs="Roboto"/>
          <w:color w:val="1F3864" w:themeColor="accent1" w:themeShade="80"/>
          <w:sz w:val="16"/>
          <w:szCs w:val="16"/>
        </w:rPr>
        <w:t xml:space="preserve"> </w:t>
      </w:r>
      <w:proofErr w:type="spellStart"/>
      <w:r w:rsidRPr="00F377FA">
        <w:rPr>
          <w:rFonts w:ascii="Helvetica Neue" w:eastAsia="Roboto" w:hAnsi="Helvetica Neue" w:cs="Roboto"/>
          <w:color w:val="1F3864" w:themeColor="accent1" w:themeShade="80"/>
          <w:sz w:val="16"/>
          <w:szCs w:val="16"/>
        </w:rPr>
        <w:t>expressed</w:t>
      </w:r>
      <w:proofErr w:type="spellEnd"/>
      <w:r w:rsidRPr="00F377FA">
        <w:rPr>
          <w:rFonts w:ascii="Helvetica Neue" w:eastAsia="Roboto" w:hAnsi="Helvetica Neue" w:cs="Roboto"/>
          <w:color w:val="1F3864" w:themeColor="accent1" w:themeShade="80"/>
          <w:sz w:val="16"/>
          <w:szCs w:val="16"/>
        </w:rPr>
        <w:t xml:space="preserve"> in </w:t>
      </w:r>
      <w:proofErr w:type="spellStart"/>
      <w:r w:rsidRPr="00F377FA">
        <w:rPr>
          <w:rFonts w:ascii="Helvetica Neue" w:eastAsia="Roboto" w:hAnsi="Helvetica Neue" w:cs="Roboto"/>
          <w:color w:val="1F3864" w:themeColor="accent1" w:themeShade="80"/>
          <w:sz w:val="16"/>
          <w:szCs w:val="16"/>
        </w:rPr>
        <w:t>this</w:t>
      </w:r>
      <w:proofErr w:type="spellEnd"/>
      <w:r w:rsidRPr="00F377FA">
        <w:rPr>
          <w:rFonts w:ascii="Helvetica Neue" w:eastAsia="Roboto" w:hAnsi="Helvetica Neue" w:cs="Roboto"/>
          <w:color w:val="1F3864" w:themeColor="accent1" w:themeShade="80"/>
          <w:sz w:val="16"/>
          <w:szCs w:val="16"/>
        </w:rPr>
        <w:t xml:space="preserve"> </w:t>
      </w:r>
      <w:proofErr w:type="spellStart"/>
      <w:r w:rsidRPr="00F377FA">
        <w:rPr>
          <w:rFonts w:ascii="Helvetica Neue" w:eastAsia="Roboto" w:hAnsi="Helvetica Neue" w:cs="Roboto"/>
          <w:color w:val="1F3864" w:themeColor="accent1" w:themeShade="80"/>
          <w:sz w:val="16"/>
          <w:szCs w:val="16"/>
        </w:rPr>
        <w:t>column</w:t>
      </w:r>
      <w:proofErr w:type="spellEnd"/>
      <w:r w:rsidRPr="00F377FA">
        <w:rPr>
          <w:rFonts w:ascii="Helvetica Neue" w:eastAsia="Roboto" w:hAnsi="Helvetica Neue" w:cs="Roboto"/>
          <w:color w:val="1F3864" w:themeColor="accent1" w:themeShade="80"/>
          <w:sz w:val="16"/>
          <w:szCs w:val="16"/>
        </w:rPr>
        <w:t xml:space="preserve"> </w:t>
      </w:r>
      <w:proofErr w:type="spellStart"/>
      <w:r w:rsidRPr="00F377FA">
        <w:rPr>
          <w:rFonts w:ascii="Helvetica Neue" w:eastAsia="Roboto" w:hAnsi="Helvetica Neue" w:cs="Roboto"/>
          <w:color w:val="1F3864" w:themeColor="accent1" w:themeShade="80"/>
          <w:sz w:val="16"/>
          <w:szCs w:val="16"/>
        </w:rPr>
        <w:t>does</w:t>
      </w:r>
      <w:proofErr w:type="spellEnd"/>
      <w:r w:rsidRPr="00F377FA">
        <w:rPr>
          <w:rFonts w:ascii="Helvetica Neue" w:eastAsia="Roboto" w:hAnsi="Helvetica Neue" w:cs="Roboto"/>
          <w:color w:val="1F3864" w:themeColor="accent1" w:themeShade="80"/>
          <w:sz w:val="16"/>
          <w:szCs w:val="16"/>
        </w:rPr>
        <w:t xml:space="preserve"> </w:t>
      </w:r>
      <w:proofErr w:type="spellStart"/>
      <w:r w:rsidRPr="00F377FA">
        <w:rPr>
          <w:rFonts w:ascii="Helvetica Neue" w:eastAsia="Roboto" w:hAnsi="Helvetica Neue" w:cs="Roboto"/>
          <w:color w:val="1F3864" w:themeColor="accent1" w:themeShade="80"/>
          <w:sz w:val="16"/>
          <w:szCs w:val="16"/>
        </w:rPr>
        <w:t>not</w:t>
      </w:r>
      <w:proofErr w:type="spellEnd"/>
      <w:r w:rsidRPr="00F377FA">
        <w:rPr>
          <w:rFonts w:ascii="Helvetica Neue" w:eastAsia="Roboto" w:hAnsi="Helvetica Neue" w:cs="Roboto"/>
          <w:color w:val="1F3864" w:themeColor="accent1" w:themeShade="80"/>
          <w:sz w:val="16"/>
          <w:szCs w:val="16"/>
        </w:rPr>
        <w:t xml:space="preserve"> </w:t>
      </w:r>
      <w:proofErr w:type="spellStart"/>
      <w:r w:rsidRPr="00F377FA">
        <w:rPr>
          <w:rFonts w:ascii="Helvetica Neue" w:eastAsia="Roboto" w:hAnsi="Helvetica Neue" w:cs="Roboto"/>
          <w:color w:val="1F3864" w:themeColor="accent1" w:themeShade="80"/>
          <w:sz w:val="16"/>
          <w:szCs w:val="16"/>
        </w:rPr>
        <w:t>represent</w:t>
      </w:r>
      <w:proofErr w:type="spellEnd"/>
      <w:r w:rsidRPr="00F377FA">
        <w:rPr>
          <w:rFonts w:ascii="Helvetica Neue" w:eastAsia="Roboto" w:hAnsi="Helvetica Neue" w:cs="Roboto"/>
          <w:color w:val="1F3864" w:themeColor="accent1" w:themeShade="80"/>
          <w:sz w:val="16"/>
          <w:szCs w:val="16"/>
        </w:rPr>
        <w:t xml:space="preserve"> </w:t>
      </w:r>
      <w:proofErr w:type="spellStart"/>
      <w:r w:rsidRPr="00F377FA">
        <w:rPr>
          <w:rFonts w:ascii="Helvetica Neue" w:eastAsia="Roboto" w:hAnsi="Helvetica Neue" w:cs="Roboto"/>
          <w:color w:val="1F3864" w:themeColor="accent1" w:themeShade="80"/>
          <w:sz w:val="16"/>
          <w:szCs w:val="16"/>
        </w:rPr>
        <w:t>the</w:t>
      </w:r>
      <w:proofErr w:type="spellEnd"/>
      <w:r w:rsidRPr="00F377FA">
        <w:rPr>
          <w:rFonts w:ascii="Helvetica Neue" w:eastAsia="Roboto" w:hAnsi="Helvetica Neue" w:cs="Roboto"/>
          <w:color w:val="1F3864" w:themeColor="accent1" w:themeShade="80"/>
          <w:sz w:val="16"/>
          <w:szCs w:val="16"/>
        </w:rPr>
        <w:t xml:space="preserve"> position of INNOVARTE ONG, </w:t>
      </w:r>
      <w:proofErr w:type="spellStart"/>
      <w:r w:rsidRPr="00F377FA">
        <w:rPr>
          <w:rFonts w:ascii="Helvetica Neue" w:eastAsia="Roboto" w:hAnsi="Helvetica Neue" w:cs="Roboto"/>
          <w:color w:val="1F3864" w:themeColor="accent1" w:themeShade="80"/>
          <w:sz w:val="16"/>
          <w:szCs w:val="16"/>
        </w:rPr>
        <w:t>being</w:t>
      </w:r>
      <w:proofErr w:type="spellEnd"/>
      <w:r w:rsidRPr="00F377FA">
        <w:rPr>
          <w:rFonts w:ascii="Helvetica Neue" w:eastAsia="Roboto" w:hAnsi="Helvetica Neue" w:cs="Roboto"/>
          <w:color w:val="1F3864" w:themeColor="accent1" w:themeShade="80"/>
          <w:sz w:val="16"/>
          <w:szCs w:val="16"/>
        </w:rPr>
        <w:t xml:space="preserve"> </w:t>
      </w:r>
      <w:proofErr w:type="spellStart"/>
      <w:r w:rsidRPr="00F377FA">
        <w:rPr>
          <w:rFonts w:ascii="Helvetica Neue" w:eastAsia="Roboto" w:hAnsi="Helvetica Neue" w:cs="Roboto"/>
          <w:color w:val="1F3864" w:themeColor="accent1" w:themeShade="80"/>
          <w:sz w:val="16"/>
          <w:szCs w:val="16"/>
        </w:rPr>
        <w:t>its</w:t>
      </w:r>
      <w:proofErr w:type="spellEnd"/>
      <w:r w:rsidRPr="00F377FA">
        <w:rPr>
          <w:rFonts w:ascii="Helvetica Neue" w:eastAsia="Roboto" w:hAnsi="Helvetica Neue" w:cs="Roboto"/>
          <w:color w:val="1F3864" w:themeColor="accent1" w:themeShade="80"/>
          <w:sz w:val="16"/>
          <w:szCs w:val="16"/>
        </w:rPr>
        <w:t xml:space="preserve"> </w:t>
      </w:r>
      <w:proofErr w:type="spellStart"/>
      <w:r w:rsidRPr="00F377FA">
        <w:rPr>
          <w:rFonts w:ascii="Helvetica Neue" w:eastAsia="Roboto" w:hAnsi="Helvetica Neue" w:cs="Roboto"/>
          <w:color w:val="1F3864" w:themeColor="accent1" w:themeShade="80"/>
          <w:sz w:val="16"/>
          <w:szCs w:val="16"/>
        </w:rPr>
        <w:t>Author</w:t>
      </w:r>
      <w:proofErr w:type="spellEnd"/>
      <w:r w:rsidRPr="00F377FA">
        <w:rPr>
          <w:rFonts w:ascii="Helvetica Neue" w:eastAsia="Roboto" w:hAnsi="Helvetica Neue" w:cs="Roboto"/>
          <w:color w:val="1F3864" w:themeColor="accent1" w:themeShade="80"/>
          <w:sz w:val="16"/>
          <w:szCs w:val="16"/>
        </w:rPr>
        <w:t xml:space="preserve"> </w:t>
      </w:r>
      <w:proofErr w:type="spellStart"/>
      <w:r w:rsidRPr="00F377FA">
        <w:rPr>
          <w:rFonts w:ascii="Helvetica Neue" w:eastAsia="Roboto" w:hAnsi="Helvetica Neue" w:cs="Roboto"/>
          <w:color w:val="1F3864" w:themeColor="accent1" w:themeShade="80"/>
          <w:sz w:val="16"/>
          <w:szCs w:val="16"/>
        </w:rPr>
        <w:t>responsible</w:t>
      </w:r>
      <w:proofErr w:type="spellEnd"/>
      <w:r w:rsidRPr="00F377FA">
        <w:rPr>
          <w:rFonts w:ascii="Helvetica Neue" w:eastAsia="Roboto" w:hAnsi="Helvetica Neue" w:cs="Roboto"/>
          <w:color w:val="1F3864" w:themeColor="accent1" w:themeShade="80"/>
          <w:sz w:val="16"/>
          <w:szCs w:val="16"/>
        </w:rPr>
        <w:t xml:space="preserve"> </w:t>
      </w:r>
      <w:proofErr w:type="spellStart"/>
      <w:r w:rsidRPr="00F377FA">
        <w:rPr>
          <w:rFonts w:ascii="Helvetica Neue" w:eastAsia="Roboto" w:hAnsi="Helvetica Neue" w:cs="Roboto"/>
          <w:color w:val="1F3864" w:themeColor="accent1" w:themeShade="80"/>
          <w:sz w:val="16"/>
          <w:szCs w:val="16"/>
        </w:rPr>
        <w:t>for</w:t>
      </w:r>
      <w:proofErr w:type="spellEnd"/>
      <w:r w:rsidRPr="00F377FA">
        <w:rPr>
          <w:rFonts w:ascii="Helvetica Neue" w:eastAsia="Roboto" w:hAnsi="Helvetica Neue" w:cs="Roboto"/>
          <w:color w:val="1F3864" w:themeColor="accent1" w:themeShade="80"/>
          <w:sz w:val="16"/>
          <w:szCs w:val="16"/>
        </w:rPr>
        <w:t xml:space="preserve"> </w:t>
      </w:r>
      <w:proofErr w:type="spellStart"/>
      <w:r w:rsidRPr="00F377FA">
        <w:rPr>
          <w:rFonts w:ascii="Helvetica Neue" w:eastAsia="Roboto" w:hAnsi="Helvetica Neue" w:cs="Roboto"/>
          <w:color w:val="1F3864" w:themeColor="accent1" w:themeShade="80"/>
          <w:sz w:val="16"/>
          <w:szCs w:val="16"/>
        </w:rPr>
        <w:t>its</w:t>
      </w:r>
      <w:proofErr w:type="spellEnd"/>
      <w:r w:rsidRPr="00F377FA">
        <w:rPr>
          <w:rFonts w:ascii="Helvetica Neue" w:eastAsia="Roboto" w:hAnsi="Helvetica Neue" w:cs="Roboto"/>
          <w:color w:val="1F3864" w:themeColor="accent1" w:themeShade="80"/>
          <w:sz w:val="16"/>
          <w:szCs w:val="16"/>
        </w:rPr>
        <w:t xml:space="preserve"> </w:t>
      </w:r>
      <w:proofErr w:type="spellStart"/>
      <w:r w:rsidRPr="00F377FA">
        <w:rPr>
          <w:rFonts w:ascii="Helvetica Neue" w:eastAsia="Roboto" w:hAnsi="Helvetica Neue" w:cs="Roboto"/>
          <w:color w:val="1F3864" w:themeColor="accent1" w:themeShade="80"/>
          <w:sz w:val="16"/>
          <w:szCs w:val="16"/>
        </w:rPr>
        <w:t>content</w:t>
      </w:r>
      <w:proofErr w:type="spellEnd"/>
      <w:r w:rsidRPr="00F377FA">
        <w:rPr>
          <w:rFonts w:ascii="Helvetica Neue" w:eastAsia="Roboto" w:hAnsi="Helvetica Neue" w:cs="Roboto"/>
          <w:color w:val="1F3864" w:themeColor="accent1" w:themeShade="80"/>
          <w:sz w:val="16"/>
          <w:szCs w:val="16"/>
        </w:rPr>
        <w:t>.</w:t>
      </w:r>
    </w:p>
    <w:p w14:paraId="1742263F" w14:textId="77777777" w:rsidR="00F377FA" w:rsidRDefault="00F377FA" w:rsidP="00F377FA">
      <w:pPr>
        <w:spacing w:after="0"/>
        <w:rPr>
          <w:rFonts w:ascii="Helvetica Neue" w:eastAsia="Roboto" w:hAnsi="Helvetica Neue" w:cs="Roboto"/>
          <w:color w:val="1F3864" w:themeColor="accent1" w:themeShade="80"/>
          <w:sz w:val="16"/>
          <w:szCs w:val="16"/>
        </w:rPr>
      </w:pPr>
    </w:p>
    <w:p w14:paraId="5FC1EC37" w14:textId="77777777" w:rsidR="00F377FA" w:rsidRDefault="00F377FA" w:rsidP="00F377FA">
      <w:pPr>
        <w:spacing w:after="0"/>
        <w:rPr>
          <w:rFonts w:ascii="Helvetica Neue" w:eastAsia="Roboto" w:hAnsi="Helvetica Neue" w:cs="Roboto"/>
          <w:color w:val="1F3864" w:themeColor="accent1" w:themeShade="80"/>
          <w:sz w:val="16"/>
          <w:szCs w:val="16"/>
        </w:rPr>
      </w:pPr>
    </w:p>
    <w:p w14:paraId="2D8FF610" w14:textId="77777777" w:rsidR="00F377FA" w:rsidRDefault="00F377FA" w:rsidP="00F377FA">
      <w:pPr>
        <w:spacing w:after="0"/>
        <w:rPr>
          <w:rFonts w:ascii="Helvetica Neue" w:eastAsia="Roboto" w:hAnsi="Helvetica Neue" w:cs="Roboto"/>
          <w:color w:val="1F3864" w:themeColor="accent1" w:themeShade="80"/>
          <w:sz w:val="16"/>
          <w:szCs w:val="16"/>
        </w:rPr>
      </w:pPr>
    </w:p>
    <w:p w14:paraId="06DF95DD" w14:textId="77777777" w:rsidR="00F377FA" w:rsidRDefault="00F377FA" w:rsidP="00F377FA">
      <w:pPr>
        <w:spacing w:after="0"/>
        <w:rPr>
          <w:rFonts w:ascii="Helvetica Neue" w:eastAsia="Roboto" w:hAnsi="Helvetica Neue" w:cs="Roboto"/>
          <w:color w:val="1F3864" w:themeColor="accent1" w:themeShade="80"/>
          <w:sz w:val="16"/>
          <w:szCs w:val="16"/>
        </w:rPr>
      </w:pPr>
    </w:p>
    <w:p w14:paraId="4A84EECA" w14:textId="77777777" w:rsidR="00F377FA" w:rsidRDefault="00F377FA" w:rsidP="00F377FA">
      <w:pPr>
        <w:spacing w:after="0"/>
        <w:rPr>
          <w:rFonts w:ascii="Helvetica Neue" w:eastAsia="Roboto" w:hAnsi="Helvetica Neue" w:cs="Roboto"/>
          <w:color w:val="1F3864" w:themeColor="accent1" w:themeShade="80"/>
          <w:sz w:val="16"/>
          <w:szCs w:val="16"/>
        </w:rPr>
      </w:pPr>
    </w:p>
    <w:p w14:paraId="68C99B5D" w14:textId="77777777" w:rsidR="00F377FA" w:rsidRDefault="00F377FA" w:rsidP="00F377FA">
      <w:pPr>
        <w:spacing w:after="0"/>
        <w:rPr>
          <w:rFonts w:ascii="Helvetica Neue" w:eastAsia="Roboto" w:hAnsi="Helvetica Neue" w:cs="Roboto"/>
          <w:color w:val="1F3864" w:themeColor="accent1" w:themeShade="80"/>
          <w:sz w:val="16"/>
          <w:szCs w:val="16"/>
        </w:rPr>
      </w:pPr>
    </w:p>
    <w:p w14:paraId="195A32C7" w14:textId="77777777" w:rsidR="00F377FA" w:rsidRDefault="00F377FA" w:rsidP="00F377FA">
      <w:pPr>
        <w:spacing w:after="0"/>
        <w:rPr>
          <w:rFonts w:ascii="Helvetica Neue" w:eastAsia="Roboto" w:hAnsi="Helvetica Neue" w:cs="Roboto"/>
          <w:color w:val="1F3864" w:themeColor="accent1" w:themeShade="80"/>
          <w:sz w:val="16"/>
          <w:szCs w:val="16"/>
        </w:rPr>
      </w:pPr>
    </w:p>
    <w:p w14:paraId="345AB6AA" w14:textId="77777777" w:rsidR="00F377FA" w:rsidRDefault="00F377FA" w:rsidP="00F377FA">
      <w:pPr>
        <w:spacing w:after="0"/>
        <w:rPr>
          <w:rFonts w:ascii="Helvetica Neue" w:eastAsia="Roboto" w:hAnsi="Helvetica Neue" w:cs="Roboto"/>
          <w:color w:val="1F3864" w:themeColor="accent1" w:themeShade="80"/>
          <w:sz w:val="16"/>
          <w:szCs w:val="16"/>
        </w:rPr>
      </w:pPr>
    </w:p>
    <w:p w14:paraId="171E5E58" w14:textId="77777777" w:rsidR="00F377FA" w:rsidRDefault="00F377FA" w:rsidP="00F377FA">
      <w:pPr>
        <w:spacing w:after="0"/>
        <w:rPr>
          <w:rFonts w:ascii="Helvetica Neue" w:eastAsia="Roboto" w:hAnsi="Helvetica Neue" w:cs="Roboto"/>
          <w:color w:val="1F3864" w:themeColor="accent1" w:themeShade="80"/>
          <w:sz w:val="16"/>
          <w:szCs w:val="16"/>
        </w:rPr>
      </w:pPr>
    </w:p>
    <w:p w14:paraId="03160D7F" w14:textId="77777777" w:rsidR="00F377FA" w:rsidRDefault="00F377FA" w:rsidP="00F377FA">
      <w:pPr>
        <w:spacing w:after="0"/>
        <w:rPr>
          <w:rFonts w:ascii="Helvetica Neue" w:eastAsia="Roboto" w:hAnsi="Helvetica Neue" w:cs="Roboto"/>
          <w:color w:val="1F3864" w:themeColor="accent1" w:themeShade="80"/>
          <w:sz w:val="16"/>
          <w:szCs w:val="16"/>
        </w:rPr>
      </w:pPr>
    </w:p>
    <w:p w14:paraId="3E0E6770" w14:textId="15C76B3E" w:rsidR="00F377FA" w:rsidRPr="00A51F36" w:rsidRDefault="00F377FA" w:rsidP="00F377FA">
      <w:pPr>
        <w:spacing w:after="0"/>
        <w:jc w:val="center"/>
        <w:rPr>
          <w:rFonts w:ascii="Roboto" w:eastAsia="Roboto" w:hAnsi="Roboto" w:cs="Roboto"/>
          <w:b/>
          <w:color w:val="1F3864" w:themeColor="accent1" w:themeShade="80"/>
          <w:sz w:val="20"/>
          <w:szCs w:val="20"/>
        </w:rPr>
      </w:pPr>
      <w:proofErr w:type="spellStart"/>
      <w:r w:rsidRPr="00F377FA">
        <w:rPr>
          <w:rFonts w:ascii="Helvetica Neue" w:eastAsia="Roboto" w:hAnsi="Helvetica Neue" w:cs="Roboto"/>
          <w:color w:val="DEEAF6" w:themeColor="accent5" w:themeTint="33"/>
          <w:sz w:val="20"/>
          <w:szCs w:val="20"/>
          <w:highlight w:val="darkCyan"/>
        </w:rPr>
        <w:t>Contributions</w:t>
      </w:r>
      <w:proofErr w:type="spellEnd"/>
      <w:r w:rsidRPr="00F377FA">
        <w:rPr>
          <w:rFonts w:ascii="Helvetica Neue" w:eastAsia="Roboto" w:hAnsi="Helvetica Neue" w:cs="Roboto"/>
          <w:color w:val="DEEAF6" w:themeColor="accent5" w:themeTint="33"/>
          <w:sz w:val="20"/>
          <w:szCs w:val="20"/>
          <w:highlight w:val="darkCyan"/>
        </w:rPr>
        <w:t xml:space="preserve"> and </w:t>
      </w:r>
      <w:proofErr w:type="spellStart"/>
      <w:r w:rsidRPr="00F377FA">
        <w:rPr>
          <w:rFonts w:ascii="Helvetica Neue" w:eastAsia="Roboto" w:hAnsi="Helvetica Neue" w:cs="Roboto"/>
          <w:color w:val="DEEAF6" w:themeColor="accent5" w:themeTint="33"/>
          <w:sz w:val="20"/>
          <w:szCs w:val="20"/>
          <w:highlight w:val="darkCyan"/>
        </w:rPr>
        <w:t>suggestions</w:t>
      </w:r>
      <w:proofErr w:type="spellEnd"/>
      <w:r w:rsidRPr="00F377FA">
        <w:rPr>
          <w:rFonts w:ascii="Helvetica Neue" w:eastAsia="Roboto" w:hAnsi="Helvetica Neue" w:cs="Roboto"/>
          <w:color w:val="DEEAF6" w:themeColor="accent5" w:themeTint="33"/>
          <w:sz w:val="20"/>
          <w:szCs w:val="20"/>
          <w:highlight w:val="darkCyan"/>
        </w:rPr>
        <w:t xml:space="preserve"> are </w:t>
      </w:r>
      <w:proofErr w:type="spellStart"/>
      <w:r w:rsidRPr="00F377FA">
        <w:rPr>
          <w:rFonts w:ascii="Helvetica Neue" w:eastAsia="Roboto" w:hAnsi="Helvetica Neue" w:cs="Roboto"/>
          <w:color w:val="DEEAF6" w:themeColor="accent5" w:themeTint="33"/>
          <w:sz w:val="20"/>
          <w:szCs w:val="20"/>
          <w:highlight w:val="darkCyan"/>
        </w:rPr>
        <w:t>received</w:t>
      </w:r>
      <w:proofErr w:type="spellEnd"/>
      <w:r w:rsidRPr="00F377FA">
        <w:rPr>
          <w:rFonts w:ascii="Helvetica Neue" w:eastAsia="Roboto" w:hAnsi="Helvetica Neue" w:cs="Roboto"/>
          <w:color w:val="DEEAF6" w:themeColor="accent5" w:themeTint="33"/>
          <w:sz w:val="20"/>
          <w:szCs w:val="20"/>
          <w:highlight w:val="darkCyan"/>
        </w:rPr>
        <w:t xml:space="preserve"> </w:t>
      </w:r>
      <w:proofErr w:type="spellStart"/>
      <w:r>
        <w:rPr>
          <w:rFonts w:ascii="Helvetica Neue" w:eastAsia="Roboto" w:hAnsi="Helvetica Neue" w:cs="Roboto"/>
          <w:color w:val="DEEAF6" w:themeColor="accent5" w:themeTint="33"/>
          <w:sz w:val="20"/>
          <w:szCs w:val="20"/>
          <w:highlight w:val="darkCyan"/>
        </w:rPr>
        <w:t>by</w:t>
      </w:r>
      <w:proofErr w:type="spellEnd"/>
      <w:r>
        <w:rPr>
          <w:rFonts w:ascii="Helvetica Neue" w:eastAsia="Roboto" w:hAnsi="Helvetica Neue" w:cs="Roboto"/>
          <w:color w:val="DEEAF6" w:themeColor="accent5" w:themeTint="33"/>
          <w:sz w:val="20"/>
          <w:szCs w:val="20"/>
          <w:highlight w:val="darkCyan"/>
        </w:rPr>
        <w:t xml:space="preserve"> </w:t>
      </w:r>
      <w:r w:rsidRPr="00F377FA">
        <w:rPr>
          <w:rFonts w:ascii="Helvetica Neue" w:eastAsia="Roboto" w:hAnsi="Helvetica Neue" w:cs="Roboto"/>
          <w:color w:val="DEEAF6" w:themeColor="accent5" w:themeTint="33"/>
          <w:sz w:val="20"/>
          <w:szCs w:val="20"/>
          <w:highlight w:val="darkCyan"/>
        </w:rPr>
        <w:t>e-mail</w:t>
      </w:r>
      <w:r>
        <w:rPr>
          <w:rFonts w:ascii="Helvetica Neue" w:eastAsia="Roboto" w:hAnsi="Helvetica Neue" w:cs="Roboto"/>
          <w:color w:val="DEEAF6" w:themeColor="accent5" w:themeTint="33"/>
          <w:sz w:val="20"/>
          <w:szCs w:val="20"/>
          <w:highlight w:val="darkCyan"/>
        </w:rPr>
        <w:t>:</w:t>
      </w:r>
      <w:r w:rsidRPr="00F377FA">
        <w:rPr>
          <w:rFonts w:ascii="Helvetica Neue" w:eastAsia="Roboto" w:hAnsi="Helvetica Neue" w:cs="Roboto"/>
          <w:color w:val="DEEAF6" w:themeColor="accent5" w:themeTint="33"/>
          <w:sz w:val="20"/>
          <w:szCs w:val="20"/>
          <w:highlight w:val="darkCyan"/>
        </w:rPr>
        <w:t xml:space="preserve"> </w:t>
      </w:r>
      <w:proofErr w:type="spellStart"/>
      <w:r>
        <w:rPr>
          <w:rFonts w:ascii="Helvetica Neue" w:eastAsia="Roboto" w:hAnsi="Helvetica Neue" w:cs="Roboto"/>
          <w:color w:val="DEEAF6" w:themeColor="accent5" w:themeTint="33"/>
          <w:sz w:val="20"/>
          <w:szCs w:val="20"/>
          <w:highlight w:val="darkCyan"/>
        </w:rPr>
        <w:t>W</w:t>
      </w:r>
      <w:r w:rsidRPr="00F377FA">
        <w:rPr>
          <w:rFonts w:ascii="Helvetica Neue" w:eastAsia="Roboto" w:hAnsi="Helvetica Neue" w:cs="Roboto"/>
          <w:color w:val="DEEAF6" w:themeColor="accent5" w:themeTint="33"/>
          <w:sz w:val="20"/>
          <w:szCs w:val="20"/>
          <w:highlight w:val="darkCyan"/>
        </w:rPr>
        <w:t>rite</w:t>
      </w:r>
      <w:proofErr w:type="spellEnd"/>
      <w:r w:rsidRPr="00F377FA">
        <w:rPr>
          <w:rFonts w:ascii="Helvetica Neue" w:eastAsia="Roboto" w:hAnsi="Helvetica Neue" w:cs="Roboto"/>
          <w:color w:val="DEEAF6" w:themeColor="accent5" w:themeTint="33"/>
          <w:sz w:val="20"/>
          <w:szCs w:val="20"/>
          <w:highlight w:val="darkCyan"/>
        </w:rPr>
        <w:t xml:space="preserve"> to </w:t>
      </w:r>
      <w:proofErr w:type="spellStart"/>
      <w:r w:rsidRPr="00F377FA">
        <w:rPr>
          <w:rFonts w:ascii="Helvetica Neue" w:eastAsia="Roboto" w:hAnsi="Helvetica Neue" w:cs="Roboto"/>
          <w:color w:val="DEEAF6" w:themeColor="accent5" w:themeTint="33"/>
          <w:sz w:val="20"/>
          <w:szCs w:val="20"/>
          <w:highlight w:val="darkCyan"/>
        </w:rPr>
        <w:t>us</w:t>
      </w:r>
      <w:proofErr w:type="spellEnd"/>
      <w:r>
        <w:rPr>
          <w:rFonts w:ascii="Helvetica Neue" w:eastAsia="Roboto" w:hAnsi="Helvetica Neue" w:cs="Roboto"/>
          <w:color w:val="DEEAF6" w:themeColor="accent5" w:themeTint="33"/>
          <w:sz w:val="20"/>
          <w:szCs w:val="20"/>
          <w:highlight w:val="darkCyan"/>
        </w:rPr>
        <w:t xml:space="preserve">: </w:t>
      </w:r>
      <w:r w:rsidRPr="00F377FA">
        <w:rPr>
          <w:rFonts w:ascii="Helvetica Neue" w:eastAsia="Roboto" w:hAnsi="Helvetica Neue" w:cs="Roboto"/>
          <w:color w:val="DEEAF6" w:themeColor="accent5" w:themeTint="33"/>
          <w:sz w:val="20"/>
          <w:szCs w:val="20"/>
          <w:highlight w:val="darkCyan"/>
        </w:rPr>
        <w:t>info@innovarte.cl</w:t>
      </w:r>
    </w:p>
    <w:p w14:paraId="65A04B9E" w14:textId="77777777" w:rsidR="00A51F36" w:rsidRPr="00A51F36" w:rsidRDefault="00A51F36" w:rsidP="00A51F36">
      <w:pPr>
        <w:rPr>
          <w:color w:val="1F3864" w:themeColor="accent1" w:themeShade="80"/>
        </w:rPr>
      </w:pPr>
    </w:p>
    <w:p w14:paraId="2F480FDD" w14:textId="77777777" w:rsidR="00A51F36" w:rsidRPr="00EF62B0" w:rsidRDefault="00A51F36">
      <w:pPr>
        <w:spacing w:after="0"/>
        <w:rPr>
          <w:rFonts w:ascii="Roboto" w:eastAsia="Roboto" w:hAnsi="Roboto" w:cs="Roboto"/>
          <w:b/>
          <w:color w:val="2F5496" w:themeColor="accent1" w:themeShade="BF"/>
          <w:sz w:val="20"/>
          <w:szCs w:val="20"/>
        </w:rPr>
      </w:pPr>
    </w:p>
    <w:sectPr w:rsidR="00A51F36" w:rsidRPr="00EF62B0">
      <w:type w:val="continuous"/>
      <w:pgSz w:w="11906" w:h="16838"/>
      <w:pgMar w:top="1440" w:right="1440" w:bottom="1440" w:left="1440" w:header="720" w:footer="340" w:gutter="0"/>
      <w:cols w:num="2" w:space="720" w:equalWidth="0">
        <w:col w:w="4153" w:space="720"/>
        <w:col w:w="415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44F91" w14:textId="77777777" w:rsidR="00702132" w:rsidRDefault="00702132">
      <w:pPr>
        <w:spacing w:after="0"/>
      </w:pPr>
      <w:r>
        <w:separator/>
      </w:r>
    </w:p>
  </w:endnote>
  <w:endnote w:type="continuationSeparator" w:id="0">
    <w:p w14:paraId="51FD5412" w14:textId="77777777" w:rsidR="00702132" w:rsidRDefault="007021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E0EC" w14:textId="77777777" w:rsidR="00A922C5" w:rsidRDefault="00A922C5">
    <w:pPr>
      <w:pBdr>
        <w:top w:val="nil"/>
        <w:left w:val="nil"/>
        <w:bottom w:val="nil"/>
        <w:right w:val="nil"/>
        <w:between w:val="nil"/>
      </w:pBdr>
      <w:spacing w:after="0"/>
      <w:jc w:val="left"/>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696A" w14:textId="77777777" w:rsidR="00A922C5" w:rsidRDefault="00A922C5">
    <w:pPr>
      <w:widowControl w:val="0"/>
      <w:pBdr>
        <w:top w:val="nil"/>
        <w:left w:val="nil"/>
        <w:bottom w:val="nil"/>
        <w:right w:val="nil"/>
        <w:between w:val="nil"/>
      </w:pBdr>
      <w:spacing w:after="0" w:line="276" w:lineRule="auto"/>
      <w:jc w:val="left"/>
      <w:rPr>
        <w:color w:val="000000"/>
        <w:sz w:val="16"/>
        <w:szCs w:val="16"/>
      </w:rPr>
    </w:pPr>
  </w:p>
  <w:tbl>
    <w:tblPr>
      <w:tblStyle w:val="a4"/>
      <w:tblW w:w="9242" w:type="dxa"/>
      <w:tblInd w:w="0" w:type="dxa"/>
      <w:tblLayout w:type="fixed"/>
      <w:tblLook w:val="0000" w:firstRow="0" w:lastRow="0" w:firstColumn="0" w:lastColumn="0" w:noHBand="0" w:noVBand="0"/>
    </w:tblPr>
    <w:tblGrid>
      <w:gridCol w:w="3080"/>
      <w:gridCol w:w="3081"/>
      <w:gridCol w:w="3081"/>
    </w:tblGrid>
    <w:tr w:rsidR="00A922C5" w14:paraId="0D7E6CBD" w14:textId="77777777">
      <w:tc>
        <w:tcPr>
          <w:tcW w:w="3080" w:type="dxa"/>
        </w:tcPr>
        <w:p w14:paraId="7CE2D667" w14:textId="77777777" w:rsidR="00A922C5" w:rsidRDefault="00702132">
          <w:pPr>
            <w:pBdr>
              <w:top w:val="nil"/>
              <w:left w:val="nil"/>
              <w:bottom w:val="nil"/>
              <w:right w:val="nil"/>
              <w:between w:val="nil"/>
            </w:pBdr>
            <w:spacing w:after="0"/>
            <w:jc w:val="left"/>
            <w:rPr>
              <w:color w:val="000000"/>
              <w:sz w:val="16"/>
              <w:szCs w:val="16"/>
            </w:rPr>
          </w:pPr>
          <w:r>
            <w:rPr>
              <w:color w:val="000000"/>
              <w:sz w:val="16"/>
              <w:szCs w:val="16"/>
            </w:rPr>
            <w:t xml:space="preserve"> </w:t>
          </w:r>
        </w:p>
      </w:tc>
      <w:tc>
        <w:tcPr>
          <w:tcW w:w="3081" w:type="dxa"/>
        </w:tcPr>
        <w:p w14:paraId="254837E3" w14:textId="1E31A211" w:rsidR="00A922C5" w:rsidRDefault="00702132">
          <w:pPr>
            <w:pBdr>
              <w:top w:val="nil"/>
              <w:left w:val="nil"/>
              <w:bottom w:val="nil"/>
              <w:right w:val="nil"/>
              <w:between w:val="nil"/>
            </w:pBdr>
            <w:spacing w:after="0"/>
            <w:jc w:val="center"/>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456E31">
            <w:rPr>
              <w:noProof/>
              <w:color w:val="000000"/>
            </w:rPr>
            <w:t>2</w:t>
          </w:r>
          <w:r>
            <w:rPr>
              <w:color w:val="000000"/>
            </w:rPr>
            <w:fldChar w:fldCharType="end"/>
          </w:r>
          <w:r>
            <w:rPr>
              <w:color w:val="000000"/>
            </w:rPr>
            <w:t xml:space="preserve"> -</w:t>
          </w:r>
        </w:p>
      </w:tc>
      <w:tc>
        <w:tcPr>
          <w:tcW w:w="3081" w:type="dxa"/>
        </w:tcPr>
        <w:p w14:paraId="5E94CCB7" w14:textId="77777777" w:rsidR="00A922C5" w:rsidRDefault="00A922C5">
          <w:pPr>
            <w:pBdr>
              <w:top w:val="nil"/>
              <w:left w:val="nil"/>
              <w:bottom w:val="nil"/>
              <w:right w:val="nil"/>
              <w:between w:val="nil"/>
            </w:pBdr>
            <w:spacing w:after="0"/>
            <w:jc w:val="right"/>
            <w:rPr>
              <w:color w:val="000000"/>
              <w:sz w:val="16"/>
              <w:szCs w:val="16"/>
            </w:rPr>
          </w:pPr>
        </w:p>
      </w:tc>
    </w:tr>
  </w:tbl>
  <w:p w14:paraId="461E437C" w14:textId="77777777" w:rsidR="00A922C5" w:rsidRDefault="00A922C5">
    <w:pPr>
      <w:pBdr>
        <w:top w:val="nil"/>
        <w:left w:val="nil"/>
        <w:bottom w:val="nil"/>
        <w:right w:val="nil"/>
        <w:between w:val="nil"/>
      </w:pBdr>
      <w:spacing w:after="0"/>
      <w:jc w:val="left"/>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CFAC9" w14:textId="77777777" w:rsidR="00A922C5" w:rsidRDefault="00A922C5">
    <w:pPr>
      <w:widowControl w:val="0"/>
      <w:pBdr>
        <w:top w:val="nil"/>
        <w:left w:val="nil"/>
        <w:bottom w:val="nil"/>
        <w:right w:val="nil"/>
        <w:between w:val="nil"/>
      </w:pBdr>
      <w:spacing w:after="0" w:line="276" w:lineRule="auto"/>
      <w:jc w:val="left"/>
      <w:rPr>
        <w:color w:val="000000"/>
        <w:sz w:val="16"/>
        <w:szCs w:val="16"/>
      </w:rPr>
    </w:pPr>
  </w:p>
  <w:tbl>
    <w:tblPr>
      <w:tblStyle w:val="a3"/>
      <w:tblW w:w="9242" w:type="dxa"/>
      <w:tblInd w:w="0" w:type="dxa"/>
      <w:tblLayout w:type="fixed"/>
      <w:tblLook w:val="0000" w:firstRow="0" w:lastRow="0" w:firstColumn="0" w:lastColumn="0" w:noHBand="0" w:noVBand="0"/>
    </w:tblPr>
    <w:tblGrid>
      <w:gridCol w:w="3080"/>
      <w:gridCol w:w="3081"/>
      <w:gridCol w:w="3081"/>
    </w:tblGrid>
    <w:tr w:rsidR="00A922C5" w14:paraId="5CE5BB53" w14:textId="77777777">
      <w:tc>
        <w:tcPr>
          <w:tcW w:w="3080" w:type="dxa"/>
        </w:tcPr>
        <w:p w14:paraId="73CDE262" w14:textId="77777777" w:rsidR="00A922C5" w:rsidRDefault="00702132">
          <w:pPr>
            <w:pBdr>
              <w:top w:val="nil"/>
              <w:left w:val="nil"/>
              <w:bottom w:val="nil"/>
              <w:right w:val="nil"/>
              <w:between w:val="nil"/>
            </w:pBdr>
            <w:spacing w:after="0"/>
            <w:jc w:val="left"/>
            <w:rPr>
              <w:color w:val="000000"/>
              <w:sz w:val="16"/>
              <w:szCs w:val="16"/>
            </w:rPr>
          </w:pPr>
          <w:r>
            <w:rPr>
              <w:color w:val="000000"/>
              <w:sz w:val="16"/>
              <w:szCs w:val="16"/>
            </w:rPr>
            <w:t xml:space="preserve"> </w:t>
          </w:r>
        </w:p>
      </w:tc>
      <w:tc>
        <w:tcPr>
          <w:tcW w:w="3081" w:type="dxa"/>
        </w:tcPr>
        <w:p w14:paraId="3C72C310" w14:textId="77777777" w:rsidR="00A922C5" w:rsidRDefault="00702132">
          <w:pPr>
            <w:pBdr>
              <w:top w:val="nil"/>
              <w:left w:val="nil"/>
              <w:bottom w:val="nil"/>
              <w:right w:val="nil"/>
              <w:between w:val="nil"/>
            </w:pBdr>
            <w:spacing w:after="0"/>
            <w:jc w:val="center"/>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456E31">
            <w:rPr>
              <w:noProof/>
              <w:color w:val="000000"/>
            </w:rPr>
            <w:t>1</w:t>
          </w:r>
          <w:r>
            <w:rPr>
              <w:color w:val="000000"/>
            </w:rPr>
            <w:fldChar w:fldCharType="end"/>
          </w:r>
          <w:r>
            <w:rPr>
              <w:color w:val="000000"/>
            </w:rPr>
            <w:t xml:space="preserve"> -</w:t>
          </w:r>
        </w:p>
      </w:tc>
      <w:tc>
        <w:tcPr>
          <w:tcW w:w="3081" w:type="dxa"/>
        </w:tcPr>
        <w:p w14:paraId="19B2013A" w14:textId="77777777" w:rsidR="00A922C5" w:rsidRDefault="00A922C5">
          <w:pPr>
            <w:pBdr>
              <w:top w:val="nil"/>
              <w:left w:val="nil"/>
              <w:bottom w:val="nil"/>
              <w:right w:val="nil"/>
              <w:between w:val="nil"/>
            </w:pBdr>
            <w:spacing w:after="0"/>
            <w:jc w:val="right"/>
            <w:rPr>
              <w:color w:val="000000"/>
              <w:sz w:val="16"/>
              <w:szCs w:val="16"/>
            </w:rPr>
          </w:pPr>
        </w:p>
      </w:tc>
    </w:tr>
  </w:tbl>
  <w:p w14:paraId="74505443" w14:textId="77777777" w:rsidR="00A922C5" w:rsidRDefault="00A922C5">
    <w:pPr>
      <w:pBdr>
        <w:top w:val="nil"/>
        <w:left w:val="nil"/>
        <w:bottom w:val="nil"/>
        <w:right w:val="nil"/>
        <w:between w:val="nil"/>
      </w:pBdr>
      <w:spacing w:after="0"/>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EEFA1" w14:textId="77777777" w:rsidR="00702132" w:rsidRDefault="00702132">
      <w:pPr>
        <w:spacing w:after="0"/>
      </w:pPr>
      <w:r>
        <w:separator/>
      </w:r>
    </w:p>
  </w:footnote>
  <w:footnote w:type="continuationSeparator" w:id="0">
    <w:p w14:paraId="0945935F" w14:textId="77777777" w:rsidR="00702132" w:rsidRDefault="0070213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D96B2" w14:textId="77777777" w:rsidR="00A922C5" w:rsidRDefault="00A922C5">
    <w:pPr>
      <w:pBdr>
        <w:top w:val="nil"/>
        <w:left w:val="nil"/>
        <w:bottom w:val="nil"/>
        <w:right w:val="nil"/>
        <w:between w:val="nil"/>
      </w:pBdr>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96387" w14:textId="77777777" w:rsidR="00A922C5" w:rsidRDefault="00A922C5">
    <w:pPr>
      <w:pBdr>
        <w:top w:val="nil"/>
        <w:left w:val="nil"/>
        <w:bottom w:val="nil"/>
        <w:right w:val="nil"/>
        <w:between w:val="nil"/>
      </w:pBdr>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C364" w14:textId="016DA9B3" w:rsidR="00A922C5" w:rsidRDefault="00A922C5">
    <w:pPr>
      <w:widowControl w:val="0"/>
      <w:pBdr>
        <w:top w:val="nil"/>
        <w:left w:val="nil"/>
        <w:bottom w:val="nil"/>
        <w:right w:val="nil"/>
        <w:between w:val="nil"/>
      </w:pBdr>
      <w:spacing w:after="0" w:line="276" w:lineRule="auto"/>
      <w:jc w:val="left"/>
      <w:rPr>
        <w:b/>
        <w:color w:val="0563C1"/>
        <w:sz w:val="16"/>
        <w:szCs w:val="16"/>
      </w:rPr>
    </w:pPr>
  </w:p>
  <w:tbl>
    <w:tblPr>
      <w:tblStyle w:val="a2"/>
      <w:tblW w:w="9055" w:type="dxa"/>
      <w:tblInd w:w="5" w:type="dxa"/>
      <w:tblLayout w:type="fixed"/>
      <w:tblLook w:val="0400" w:firstRow="0" w:lastRow="0" w:firstColumn="0" w:lastColumn="0" w:noHBand="0" w:noVBand="1"/>
    </w:tblPr>
    <w:tblGrid>
      <w:gridCol w:w="5098"/>
      <w:gridCol w:w="3957"/>
    </w:tblGrid>
    <w:tr w:rsidR="00A922C5" w14:paraId="6DEBAEB9" w14:textId="77777777">
      <w:trPr>
        <w:trHeight w:val="426"/>
      </w:trPr>
      <w:tc>
        <w:tcPr>
          <w:tcW w:w="5098" w:type="dxa"/>
          <w:tcMar>
            <w:left w:w="0" w:type="dxa"/>
          </w:tcMar>
        </w:tcPr>
        <w:p w14:paraId="3AA681EF" w14:textId="2BF03CDA" w:rsidR="00A922C5" w:rsidRDefault="00702132">
          <w:pPr>
            <w:pBdr>
              <w:top w:val="nil"/>
              <w:left w:val="nil"/>
              <w:bottom w:val="nil"/>
              <w:right w:val="nil"/>
              <w:between w:val="nil"/>
            </w:pBdr>
            <w:spacing w:after="0"/>
            <w:jc w:val="left"/>
            <w:rPr>
              <w:color w:val="000000"/>
            </w:rPr>
          </w:pPr>
          <w:r>
            <w:rPr>
              <w:color w:val="000000"/>
            </w:rPr>
            <w:t xml:space="preserve"> </w:t>
          </w:r>
        </w:p>
      </w:tc>
      <w:tc>
        <w:tcPr>
          <w:tcW w:w="3957" w:type="dxa"/>
        </w:tcPr>
        <w:p w14:paraId="20D386EB" w14:textId="77777777" w:rsidR="00A922C5" w:rsidRDefault="00702132">
          <w:pPr>
            <w:pBdr>
              <w:top w:val="nil"/>
              <w:left w:val="nil"/>
              <w:bottom w:val="nil"/>
              <w:right w:val="nil"/>
              <w:between w:val="nil"/>
            </w:pBdr>
            <w:spacing w:after="0" w:line="288" w:lineRule="auto"/>
            <w:jc w:val="left"/>
            <w:rPr>
              <w:rFonts w:ascii="Arial" w:eastAsia="Arial" w:hAnsi="Arial" w:cs="Arial"/>
              <w:smallCaps/>
              <w:color w:val="000000"/>
              <w:sz w:val="14"/>
              <w:szCs w:val="14"/>
            </w:rPr>
          </w:pPr>
          <w:r>
            <w:rPr>
              <w:rFonts w:ascii="Arial" w:eastAsia="Arial" w:hAnsi="Arial" w:cs="Arial"/>
              <w:smallCaps/>
              <w:color w:val="808080"/>
              <w:sz w:val="14"/>
              <w:szCs w:val="14"/>
            </w:rPr>
            <w:t xml:space="preserve"> </w:t>
          </w:r>
        </w:p>
      </w:tc>
    </w:tr>
  </w:tbl>
  <w:p w14:paraId="059AE8BF" w14:textId="77777777" w:rsidR="00A922C5" w:rsidRDefault="00A922C5">
    <w:pPr>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9CC"/>
    <w:multiLevelType w:val="multilevel"/>
    <w:tmpl w:val="9F8E9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27372E"/>
    <w:multiLevelType w:val="multilevel"/>
    <w:tmpl w:val="414C8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9C1850"/>
    <w:multiLevelType w:val="multilevel"/>
    <w:tmpl w:val="CF544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F77807"/>
    <w:multiLevelType w:val="multilevel"/>
    <w:tmpl w:val="ED381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1B6A68"/>
    <w:multiLevelType w:val="multilevel"/>
    <w:tmpl w:val="D6889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A0201A"/>
    <w:multiLevelType w:val="multilevel"/>
    <w:tmpl w:val="8D964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6E62B5"/>
    <w:multiLevelType w:val="multilevel"/>
    <w:tmpl w:val="11041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7034BC"/>
    <w:multiLevelType w:val="multilevel"/>
    <w:tmpl w:val="B4F6D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07729C"/>
    <w:multiLevelType w:val="multilevel"/>
    <w:tmpl w:val="4C6E7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4362F8"/>
    <w:multiLevelType w:val="multilevel"/>
    <w:tmpl w:val="34506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C10940"/>
    <w:multiLevelType w:val="multilevel"/>
    <w:tmpl w:val="039E1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A43F95"/>
    <w:multiLevelType w:val="multilevel"/>
    <w:tmpl w:val="FB5800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F502925"/>
    <w:multiLevelType w:val="multilevel"/>
    <w:tmpl w:val="473E8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102F6F"/>
    <w:multiLevelType w:val="multilevel"/>
    <w:tmpl w:val="D4AE9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861A9B"/>
    <w:multiLevelType w:val="multilevel"/>
    <w:tmpl w:val="BC78C6E6"/>
    <w:lvl w:ilvl="0">
      <w:start w:val="1"/>
      <w:numFmt w:val="bullet"/>
      <w:lvlText w:val="●"/>
      <w:lvlJc w:val="left"/>
      <w:pPr>
        <w:ind w:left="720" w:hanging="360"/>
      </w:pPr>
      <w:rPr>
        <w:rFonts w:ascii="Arial" w:eastAsia="Arial" w:hAnsi="Arial" w:cs="Arial"/>
        <w:color w:val="505154"/>
        <w:sz w:val="15"/>
        <w:szCs w:val="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DB83444"/>
    <w:multiLevelType w:val="multilevel"/>
    <w:tmpl w:val="C772D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E7571C5"/>
    <w:multiLevelType w:val="multilevel"/>
    <w:tmpl w:val="ACA83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751506"/>
    <w:multiLevelType w:val="multilevel"/>
    <w:tmpl w:val="6D40B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40B2A7B"/>
    <w:multiLevelType w:val="multilevel"/>
    <w:tmpl w:val="F25A1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7985192"/>
    <w:multiLevelType w:val="multilevel"/>
    <w:tmpl w:val="09D6C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BE008A9"/>
    <w:multiLevelType w:val="multilevel"/>
    <w:tmpl w:val="B712A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6"/>
  </w:num>
  <w:num w:numId="3">
    <w:abstractNumId w:val="1"/>
  </w:num>
  <w:num w:numId="4">
    <w:abstractNumId w:val="0"/>
  </w:num>
  <w:num w:numId="5">
    <w:abstractNumId w:val="14"/>
  </w:num>
  <w:num w:numId="6">
    <w:abstractNumId w:val="9"/>
  </w:num>
  <w:num w:numId="7">
    <w:abstractNumId w:val="4"/>
  </w:num>
  <w:num w:numId="8">
    <w:abstractNumId w:val="8"/>
  </w:num>
  <w:num w:numId="9">
    <w:abstractNumId w:val="18"/>
  </w:num>
  <w:num w:numId="10">
    <w:abstractNumId w:val="5"/>
  </w:num>
  <w:num w:numId="11">
    <w:abstractNumId w:val="2"/>
  </w:num>
  <w:num w:numId="12">
    <w:abstractNumId w:val="17"/>
  </w:num>
  <w:num w:numId="13">
    <w:abstractNumId w:val="13"/>
  </w:num>
  <w:num w:numId="14">
    <w:abstractNumId w:val="15"/>
  </w:num>
  <w:num w:numId="15">
    <w:abstractNumId w:val="16"/>
  </w:num>
  <w:num w:numId="16">
    <w:abstractNumId w:val="10"/>
  </w:num>
  <w:num w:numId="17">
    <w:abstractNumId w:val="11"/>
  </w:num>
  <w:num w:numId="18">
    <w:abstractNumId w:val="3"/>
  </w:num>
  <w:num w:numId="19">
    <w:abstractNumId w:val="7"/>
  </w:num>
  <w:num w:numId="20">
    <w:abstractNumId w:val="1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2C5"/>
    <w:rsid w:val="001D586E"/>
    <w:rsid w:val="00456E31"/>
    <w:rsid w:val="00702132"/>
    <w:rsid w:val="00735598"/>
    <w:rsid w:val="007A7455"/>
    <w:rsid w:val="008A73E1"/>
    <w:rsid w:val="008D7C48"/>
    <w:rsid w:val="009B1745"/>
    <w:rsid w:val="00A51F36"/>
    <w:rsid w:val="00A922C5"/>
    <w:rsid w:val="00E22299"/>
    <w:rsid w:val="00EF62B0"/>
    <w:rsid w:val="00F377F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FE003"/>
  <w15:docId w15:val="{5E030528-8630-6742-B6D7-2AF394F62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L" w:eastAsia="es-ES_tradnl"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38C"/>
    <w:rPr>
      <w:rFonts w:eastAsia="SimSun"/>
      <w:lang w:eastAsia="zh-CN" w:bidi="ar-AE"/>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6C1672"/>
    <w:pPr>
      <w:spacing w:before="100" w:beforeAutospacing="1" w:after="100" w:afterAutospacing="1"/>
      <w:jc w:val="left"/>
      <w:outlineLvl w:val="1"/>
    </w:pPr>
    <w:rPr>
      <w:rFonts w:eastAsia="Times New Roman"/>
      <w:b/>
      <w:bCs/>
      <w:sz w:val="36"/>
      <w:szCs w:val="36"/>
      <w:lang w:eastAsia="en-GB" w:bidi="ar-SA"/>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Header">
    <w:name w:val="header"/>
    <w:link w:val="HeaderChar"/>
    <w:uiPriority w:val="1"/>
    <w:qFormat/>
    <w:rsid w:val="006C238C"/>
    <w:pPr>
      <w:spacing w:after="0"/>
    </w:pPr>
    <w:rPr>
      <w:rFonts w:eastAsia="SimSun" w:cs="Simplified Arabic"/>
      <w:lang w:eastAsia="zh-CN" w:bidi="he-IL"/>
    </w:rPr>
  </w:style>
  <w:style w:type="character" w:customStyle="1" w:styleId="HeaderChar">
    <w:name w:val="Header Char"/>
    <w:basedOn w:val="DefaultParagraphFont"/>
    <w:link w:val="Header"/>
    <w:uiPriority w:val="1"/>
    <w:rsid w:val="006C238C"/>
    <w:rPr>
      <w:rFonts w:ascii="Times New Roman" w:eastAsia="SimSun" w:hAnsi="Times New Roman" w:cs="Simplified Arabic"/>
      <w:sz w:val="24"/>
      <w:szCs w:val="24"/>
      <w:lang w:eastAsia="zh-CN" w:bidi="he-IL"/>
    </w:rPr>
  </w:style>
  <w:style w:type="paragraph" w:styleId="Footer">
    <w:name w:val="footer"/>
    <w:link w:val="FooterChar"/>
    <w:rsid w:val="006C238C"/>
    <w:pPr>
      <w:spacing w:after="0"/>
    </w:pPr>
    <w:rPr>
      <w:rFonts w:eastAsia="SimSun"/>
      <w:sz w:val="16"/>
      <w:szCs w:val="16"/>
      <w:lang w:eastAsia="zh-CN" w:bidi="he-IL"/>
    </w:rPr>
  </w:style>
  <w:style w:type="character" w:customStyle="1" w:styleId="FooterChar">
    <w:name w:val="Footer Char"/>
    <w:basedOn w:val="DefaultParagraphFont"/>
    <w:link w:val="Footer"/>
    <w:rsid w:val="006C238C"/>
    <w:rPr>
      <w:rFonts w:ascii="Times New Roman" w:eastAsia="SimSun" w:hAnsi="Times New Roman" w:cs="Times New Roman"/>
      <w:sz w:val="16"/>
      <w:szCs w:val="16"/>
      <w:lang w:eastAsia="zh-CN" w:bidi="he-IL"/>
    </w:rPr>
  </w:style>
  <w:style w:type="paragraph" w:styleId="BodyText">
    <w:name w:val="Body Text"/>
    <w:basedOn w:val="Normal"/>
    <w:link w:val="BodyTextChar"/>
    <w:rsid w:val="006C238C"/>
    <w:rPr>
      <w:lang w:eastAsia="en-GB"/>
    </w:rPr>
  </w:style>
  <w:style w:type="character" w:customStyle="1" w:styleId="BodyTextChar">
    <w:name w:val="Body Text Char"/>
    <w:basedOn w:val="DefaultParagraphFont"/>
    <w:link w:val="BodyText"/>
    <w:rsid w:val="006C238C"/>
    <w:rPr>
      <w:rFonts w:ascii="Times New Roman" w:eastAsia="SimSun" w:hAnsi="Times New Roman" w:cs="Times New Roman"/>
      <w:sz w:val="24"/>
      <w:szCs w:val="24"/>
      <w:lang w:eastAsia="en-GB" w:bidi="ar-AE"/>
    </w:rPr>
  </w:style>
  <w:style w:type="paragraph" w:customStyle="1" w:styleId="FooterRight">
    <w:name w:val="Footer Right"/>
    <w:basedOn w:val="Footer"/>
    <w:rsid w:val="006C238C"/>
    <w:pPr>
      <w:jc w:val="right"/>
    </w:pPr>
  </w:style>
  <w:style w:type="paragraph" w:styleId="ListParagraph">
    <w:name w:val="List Paragraph"/>
    <w:basedOn w:val="Normal"/>
    <w:uiPriority w:val="34"/>
    <w:qFormat/>
    <w:rsid w:val="006C238C"/>
    <w:pPr>
      <w:ind w:left="720"/>
      <w:contextualSpacing/>
    </w:pPr>
  </w:style>
  <w:style w:type="paragraph" w:styleId="NoSpacing">
    <w:name w:val="No Spacing"/>
    <w:basedOn w:val="Normal"/>
    <w:uiPriority w:val="1"/>
    <w:qFormat/>
    <w:rsid w:val="006C238C"/>
    <w:pPr>
      <w:spacing w:after="0"/>
    </w:pPr>
  </w:style>
  <w:style w:type="character" w:styleId="PageNumber">
    <w:name w:val="page number"/>
    <w:basedOn w:val="DefaultParagraphFont"/>
    <w:rsid w:val="006C238C"/>
    <w:rPr>
      <w:rFonts w:ascii="Times New Roman" w:eastAsia="SimSun" w:hAnsi="Times New Roman" w:cs="Times New Roman"/>
      <w:b w:val="0"/>
      <w:sz w:val="24"/>
      <w:szCs w:val="24"/>
      <w:lang w:val="en-GB" w:bidi="ar-AE"/>
    </w:rPr>
  </w:style>
  <w:style w:type="paragraph" w:styleId="NormalWeb">
    <w:name w:val="Normal (Web)"/>
    <w:basedOn w:val="Normal"/>
    <w:uiPriority w:val="99"/>
    <w:rsid w:val="006C238C"/>
  </w:style>
  <w:style w:type="character" w:styleId="PlaceholderText">
    <w:name w:val="Placeholder Text"/>
    <w:basedOn w:val="DefaultParagraphFont"/>
    <w:uiPriority w:val="99"/>
    <w:rsid w:val="006C238C"/>
    <w:rPr>
      <w:color w:val="808080"/>
    </w:rPr>
  </w:style>
  <w:style w:type="character" w:styleId="Hyperlink">
    <w:name w:val="Hyperlink"/>
    <w:basedOn w:val="DefaultParagraphFont"/>
    <w:uiPriority w:val="99"/>
    <w:unhideWhenUsed/>
    <w:rsid w:val="006C238C"/>
    <w:rPr>
      <w:color w:val="0563C1"/>
      <w:u w:val="single"/>
    </w:rPr>
  </w:style>
  <w:style w:type="paragraph" w:customStyle="1" w:styleId="LegalEntity">
    <w:name w:val="LegalEntity"/>
    <w:next w:val="LegalEntityNB"/>
    <w:rsid w:val="006C238C"/>
    <w:pPr>
      <w:spacing w:after="0" w:line="288" w:lineRule="auto"/>
    </w:pPr>
    <w:rPr>
      <w:rFonts w:ascii="Arial Black" w:eastAsia="SimSun" w:hAnsi="Arial Black" w:cs="Simplified Arabic"/>
      <w:bCs/>
      <w:caps/>
      <w:spacing w:val="6"/>
      <w:sz w:val="14"/>
      <w:szCs w:val="14"/>
      <w:lang w:eastAsia="zh-CN" w:bidi="ar-AE"/>
    </w:rPr>
  </w:style>
  <w:style w:type="paragraph" w:customStyle="1" w:styleId="LegalEntityNB">
    <w:name w:val="LegalEntityNB"/>
    <w:basedOn w:val="LegalEntity"/>
    <w:next w:val="Normal"/>
    <w:semiHidden/>
    <w:rsid w:val="006C238C"/>
    <w:rPr>
      <w:rFonts w:ascii="Arial" w:hAnsi="Arial"/>
      <w:bCs w:val="0"/>
    </w:rPr>
  </w:style>
  <w:style w:type="character" w:styleId="FollowedHyperlink">
    <w:name w:val="FollowedHyperlink"/>
    <w:basedOn w:val="DefaultParagraphFont"/>
    <w:uiPriority w:val="99"/>
    <w:semiHidden/>
    <w:unhideWhenUsed/>
    <w:rsid w:val="006C238C"/>
    <w:rPr>
      <w:color w:val="954F72" w:themeColor="followedHyperlink"/>
      <w:u w:val="single"/>
    </w:rPr>
  </w:style>
  <w:style w:type="character" w:customStyle="1" w:styleId="Heading2Char">
    <w:name w:val="Heading 2 Char"/>
    <w:basedOn w:val="DefaultParagraphFont"/>
    <w:link w:val="Heading2"/>
    <w:uiPriority w:val="9"/>
    <w:rsid w:val="006C1672"/>
    <w:rPr>
      <w:rFonts w:ascii="Times New Roman" w:eastAsia="Times New Roman" w:hAnsi="Times New Roman" w:cs="Times New Roman"/>
      <w:b/>
      <w:bCs/>
      <w:sz w:val="36"/>
      <w:szCs w:val="36"/>
      <w:lang w:eastAsia="en-GB"/>
    </w:rPr>
  </w:style>
  <w:style w:type="character" w:styleId="UnresolvedMention">
    <w:name w:val="Unresolved Mention"/>
    <w:basedOn w:val="DefaultParagraphFont"/>
    <w:uiPriority w:val="99"/>
    <w:semiHidden/>
    <w:unhideWhenUsed/>
    <w:rsid w:val="006C1672"/>
    <w:rPr>
      <w:color w:val="605E5C"/>
      <w:shd w:val="clear" w:color="auto" w:fill="E1DFDD"/>
    </w:rPr>
  </w:style>
  <w:style w:type="character" w:styleId="Strong">
    <w:name w:val="Strong"/>
    <w:basedOn w:val="DefaultParagraphFont"/>
    <w:uiPriority w:val="22"/>
    <w:qFormat/>
    <w:rsid w:val="00517604"/>
    <w:rPr>
      <w:b/>
      <w:bCs/>
    </w:rPr>
  </w:style>
  <w:style w:type="character" w:styleId="Emphasis">
    <w:name w:val="Emphasis"/>
    <w:basedOn w:val="DefaultParagraphFont"/>
    <w:uiPriority w:val="20"/>
    <w:qFormat/>
    <w:rsid w:val="001743D3"/>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hyperlink" Target="https://www.ftc.gov/reports/combatting-online-harms-through-innovation" TargetMode="External"/><Relationship Id="rId39" Type="http://schemas.openxmlformats.org/officeDocument/2006/relationships/hyperlink" Target="https://www.d-kart.de/?mailpoet_router&amp;endpoint=track&amp;action=click&amp;data=WyI0NDAiLCJtbndvOXMzZ3dzZzA4Z2Njc28wMDQ0Z28wczgwNG8wNCIsIjM2IiwiZmZlYzc3MmRmODRkIixmYWxzZV0" TargetMode="External"/><Relationship Id="rId21" Type="http://schemas.openxmlformats.org/officeDocument/2006/relationships/hyperlink" Target="https://www.autoritedelaconcurrence.fr/en/article/meta-makes-commitments" TargetMode="External"/><Relationship Id="rId34" Type="http://schemas.openxmlformats.org/officeDocument/2006/relationships/hyperlink" Target="https://www.gov.uk/government/publications/cma-consumer-research-into-purchasing-behaviour-in-the-uk-smartphone-market" TargetMode="External"/><Relationship Id="rId42" Type="http://schemas.openxmlformats.org/officeDocument/2006/relationships/hyperlink" Target="https://kluwerlaw.us6.list-manage.com/track/click?u=752026a04d2007135a2ab4662&amp;id=a3c902ce48&amp;e=5429af6e15" TargetMode="External"/><Relationship Id="rId47" Type="http://schemas.openxmlformats.org/officeDocument/2006/relationships/hyperlink" Target="https://globalcompetitionreview.com/email/go/9S1EN6J/GxR472111/bf47c68" TargetMode="External"/><Relationship Id="rId50" Type="http://schemas.openxmlformats.org/officeDocument/2006/relationships/hyperlink" Target="https://markets.ft.com/research/API/LogEmailClickThrough?order_id=20220614142129%2De531964d%2Dd704%2D4061%2D94c3%2D757e80208967&amp;url=http%3A%2F%2Fwww%2Eft%2Ecom%2Fcms%2Fs%2F8add1876%2D7674%2D4f21%2Dbea4%2Dfb1b82e6285d%2Ehtml%3Fftcamp%3Dcrm%2Femail%2F%5F2022%5F%5F%5F06%5F%5F%5F20220614%5F%5F%2Femailalerts%2FKeyword%5Falert%2Fproduct&amp;internal_content_type=news-headline&amp;content_type=news-headline&amp;user_agent=DEAler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ia.europa.eu/jcms/upload/docs/application/pdf/2022-06/cp220099en.pdf" TargetMode="External"/><Relationship Id="rId29" Type="http://schemas.openxmlformats.org/officeDocument/2006/relationships/hyperlink" Target="https://www.accc.gov.au/media-release/accc-focused-on-competition-issues-with-shift-to-digital-payments" TargetMode="External"/><Relationship Id="rId11" Type="http://schemas.openxmlformats.org/officeDocument/2006/relationships/footer" Target="footer1.xml"/><Relationship Id="rId24" Type="http://schemas.openxmlformats.org/officeDocument/2006/relationships/hyperlink" Target="https://www.ftc.gov/reports/combatting-online-harms-through-innovation" TargetMode="External"/><Relationship Id="rId32" Type="http://schemas.openxmlformats.org/officeDocument/2006/relationships/hyperlink" Target="https://www.jftc.go.jp/en/pressreleases/yearly-2022/June/220602.html" TargetMode="External"/><Relationship Id="rId37" Type="http://schemas.openxmlformats.org/officeDocument/2006/relationships/hyperlink" Target="https://www.atlanticcouncil.org/news/transcripts/the-eu-digital-services-act-and-digital-markets-act-could-become-global-models-say-the-bills-drafters/" TargetMode="External"/><Relationship Id="rId40" Type="http://schemas.openxmlformats.org/officeDocument/2006/relationships/hyperlink" Target="https://papers.ssrn.com/sol3/papers.cfm?abstract_id=4142225" TargetMode="External"/><Relationship Id="rId45" Type="http://schemas.openxmlformats.org/officeDocument/2006/relationships/hyperlink" Target="https://www.competitionpolicyinternational.com/category/techreg-chronicle/techreg-chronicle-2022/techreg-chronicle-june-2022/"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www.gov.uk/cma-cases/investigation-into-suspected-anti-competitive-conduct-by-google?utm_medium=email&amp;utm_campaign=govuk-notifications-topic&amp;utm_source=e0121c08-a447-4744-b781-19e3b2f960fd&amp;utm_content=immediately" TargetMode="External"/><Relationship Id="rId31" Type="http://schemas.openxmlformats.org/officeDocument/2006/relationships/hyperlink" Target="https://www.accc.gov.au/media-release/airbnb-allegedly-misled-australians-about-accommodation-prices" TargetMode="External"/><Relationship Id="rId44" Type="http://schemas.openxmlformats.org/officeDocument/2006/relationships/hyperlink" Target="https://www.competitionpolicyinternational.com/category/techreg-chronicle/techreg-chronicle-2022/techreg-chronicle-june-2022/" TargetMode="External"/><Relationship Id="rId52"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bundeskartellamt.de/SharedDocs/Meldung/EN/Pressemitteilungen/2022/21_06_2022_Google_Maps.html" TargetMode="External"/><Relationship Id="rId27" Type="http://schemas.openxmlformats.org/officeDocument/2006/relationships/image" Target="media/image3.jpeg"/><Relationship Id="rId30" Type="http://schemas.openxmlformats.org/officeDocument/2006/relationships/hyperlink" Target="https://www.accc.gov.au/media-release/mastercard-in-court-for-alleged-misuse-of-market-power-over-card-payments" TargetMode="External"/><Relationship Id="rId35" Type="http://schemas.openxmlformats.org/officeDocument/2006/relationships/hyperlink" Target="https://www.gov.uk/cma-cases/mobile-ecosystems-market-study?utm_medium=email&amp;utm_campaign=govuk-notifications-topic&amp;utm_source=334f733a-4129-4058-bf7b-08275baebdd0&amp;utm_content=immediately" TargetMode="External"/><Relationship Id="rId43" Type="http://schemas.openxmlformats.org/officeDocument/2006/relationships/hyperlink" Target="https://kluwerlaw.us6.list-manage.com/track/click?u=752026a04d2007135a2ab4662&amp;id=3eaa7e7565&amp;e=5429af6e15" TargetMode="External"/><Relationship Id="rId48" Type="http://schemas.openxmlformats.org/officeDocument/2006/relationships/hyperlink" Target="https://smna.pymnts.com:8443/t/gcH1AAfbaCVG7QBMVoBOKmFM6aLBvWNWxaaaaLBvBRJBL-baa?o=otton.ofijef~25z57qdkatmi7mVsXj.Xth~amp;i=e3jyd.yVsZoV~259vHgnakjwYHcfihZ.hjr~amp;g=r~amp;s=" TargetMode="External"/><Relationship Id="rId8" Type="http://schemas.openxmlformats.org/officeDocument/2006/relationships/image" Target="media/image1.jpeg"/><Relationship Id="rId51" Type="http://schemas.openxmlformats.org/officeDocument/2006/relationships/hyperlink" Target="https://s2064197708.t.en25.com/e/es?s=2064197708&amp;e=237154&amp;elqTrackId=311ac734f0a441c487ac20947869d772&amp;elq=dcc9aa4ddb694134ad1655f82ca6b3ee&amp;elqaid=43770&amp;elqat=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uria.europa.eu/juris/liste.jsf?language=en&amp;td=ALL&amp;num=T-235/18" TargetMode="External"/><Relationship Id="rId25" Type="http://schemas.openxmlformats.org/officeDocument/2006/relationships/hyperlink" Target="https://www.ftc.gov/reports/combatting-online-harms-through-innovation" TargetMode="External"/><Relationship Id="rId33" Type="http://schemas.openxmlformats.org/officeDocument/2006/relationships/hyperlink" Target="https://www.gov.uk/cma-cases/music-and-streaming-market-study" TargetMode="External"/><Relationship Id="rId38" Type="http://schemas.openxmlformats.org/officeDocument/2006/relationships/hyperlink" Target="https://truthonthemarket.com/2022/06/22/dma-update-its-still-a-privacy-danger/" TargetMode="External"/><Relationship Id="rId46" Type="http://schemas.openxmlformats.org/officeDocument/2006/relationships/hyperlink" Target="https://smna.pymnts.com:8443/t/gcH1AAfbaCV1tQBNHtBOOgFM6aK3zWNWxaaaaK3zBRLF2R7aa?o=otton.ofijef~25z57qdkatmi7mVsXj.Xth~amp;i=e3jyd.yVsZoV~259vHgnakjwYHcfihZ.hjr~amp;g=l~amp;s=" TargetMode="External"/><Relationship Id="rId20" Type="http://schemas.openxmlformats.org/officeDocument/2006/relationships/hyperlink" Target="https://www.gov.uk/government/news/cma-plans-market-investigation-into-mobile-browsers-and-cloud-gaming?utm_medium=email&amp;utm_campaign=govuk-notifications-topic&amp;utm_source=3c581e8e-aa39-4132-a09e-23a87a585245&amp;utm_content=immediately" TargetMode="External"/><Relationship Id="rId41" Type="http://schemas.openxmlformats.org/officeDocument/2006/relationships/hyperlink" Target="https://papers.ssrn.com/sol3/papers.cfm?abstract_id=412556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c.europa.eu/commission/presscorner/detail/en/mex_22_3439" TargetMode="External"/><Relationship Id="rId23" Type="http://schemas.openxmlformats.org/officeDocument/2006/relationships/hyperlink" Target="https://www.ftc.gov/news-events/news/press-releases/2022/06/ftc-report-warns-about-using-artificial-intelligence-combat-online-problems" TargetMode="External"/><Relationship Id="rId28" Type="http://schemas.openxmlformats.org/officeDocument/2006/relationships/hyperlink" Target="https://www.ftc.gov/news-events/news/press-releases/2022/06/ftc-looks-modernize-its-guidance-preventing-digital-deception" TargetMode="External"/><Relationship Id="rId36" Type="http://schemas.openxmlformats.org/officeDocument/2006/relationships/hyperlink" Target="https://www.promarket.org/2022/06/08/big-tech-self-preferencing-bills-may-hurt-not-help-antitrust-reform/?mc_cid=54115c62e5&amp;mc_eid=f0b819ba0d" TargetMode="External"/><Relationship Id="rId49" Type="http://schemas.openxmlformats.org/officeDocument/2006/relationships/hyperlink" Target="https://smna.pymnts.com:8443/t/gcH1AAfbaCVG7QBMVoBOKmFM6aLBvWNWxaaaaLBvBRJBL-baa?o=otton.ofijef~25z57qdkatmi7mVsXj.Xth~amp;i=e3jyd.yVsZoV~259vHgnakjwYHcfihZ.hjr~amp;g=r~am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j4a6YiIsqWo1+r3gz2dVAySs1g==">AMUW2mUATGAwaiRIdMjQ1gRf8f5XSI7oEP1kIQF1RaGCwvvIUWqUypCATHJTaH+BdMA+m7zW2WzKAZfSo+16i6hvO7hO158w/L5Mq2MMEwnuHOse7M8MwcGT+UJ2D4Vh09mstT10aqFOEo4Y0y8opoVEj/yazuUZw/1Xn1cLem32IkIXs9lFZhBWOx6RadF6CKUedhsZU9c7y6g93Z6OfObqe+c2saof4A==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4081</Words>
  <Characters>23263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2022-07-27T18:00:00Z</dcterms:created>
  <dcterms:modified xsi:type="dcterms:W3CDTF">2022-07-27T18:08:00Z</dcterms:modified>
</cp:coreProperties>
</file>